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8CB2" w14:textId="77777777" w:rsidR="00FC1FA1" w:rsidRPr="00FC1FA1" w:rsidRDefault="00FC1FA1" w:rsidP="00FC1FA1">
      <w:pPr>
        <w:pStyle w:val="Heading1"/>
        <w:spacing w:line="240" w:lineRule="atLeast"/>
        <w:contextualSpacing/>
        <w:jc w:val="center"/>
        <w:rPr>
          <w:rFonts w:ascii="Arial Nova" w:hAnsi="Arial Nova" w:cs="Arial"/>
          <w:b/>
          <w:bCs/>
          <w:color w:val="336699"/>
          <w:sz w:val="22"/>
          <w:szCs w:val="22"/>
        </w:rPr>
      </w:pPr>
      <w:bookmarkStart w:id="0" w:name="_Hlk167123243"/>
      <w:bookmarkStart w:id="1" w:name="_Hlk83631097"/>
      <w:r w:rsidRPr="00FC1FA1">
        <w:rPr>
          <w:rFonts w:ascii="Arial Nova" w:hAnsi="Arial Nova" w:cs="Arial"/>
          <w:b/>
          <w:bCs/>
          <w:color w:val="336699"/>
          <w:sz w:val="22"/>
          <w:szCs w:val="22"/>
        </w:rPr>
        <w:t>ADVERTISEMENT FOR EXECUTIVE ARCHITECT</w:t>
      </w:r>
    </w:p>
    <w:p w14:paraId="31448E0A" w14:textId="77777777" w:rsidR="00FC1FA1" w:rsidRPr="00FF2EE8" w:rsidRDefault="00FC1FA1" w:rsidP="00FC1FA1">
      <w:pPr>
        <w:spacing w:line="240" w:lineRule="atLeast"/>
        <w:ind w:left="720" w:right="288"/>
        <w:jc w:val="both"/>
        <w:rPr>
          <w:rFonts w:ascii="Arial Nova" w:hAnsi="Arial Nova" w:cs="Arial"/>
          <w:color w:val="000000"/>
        </w:rPr>
      </w:pPr>
    </w:p>
    <w:p w14:paraId="2E09D566" w14:textId="77777777" w:rsidR="00FC1FA1" w:rsidRPr="0072644C" w:rsidRDefault="00FC1FA1" w:rsidP="00FC1FA1">
      <w:pPr>
        <w:spacing w:line="240" w:lineRule="atLeast"/>
        <w:jc w:val="both"/>
        <w:rPr>
          <w:rFonts w:ascii="Arial Nova" w:hAnsi="Arial Nova" w:cs="Leelawadee UI Semilight"/>
        </w:rPr>
      </w:pPr>
      <w:bookmarkStart w:id="2" w:name="_Hlk92803686"/>
      <w:bookmarkEnd w:id="0"/>
      <w:bookmarkEnd w:id="1"/>
      <w:r w:rsidRPr="0072644C">
        <w:rPr>
          <w:rFonts w:ascii="Arial Nova" w:hAnsi="Arial Nova" w:cs="Leelawadee UI Semilight"/>
        </w:rPr>
        <w:t>UCLA requests a written response to this Request for Qualifications (RFQ) to select an Executive Architect for the proposed UCLA Research Park Tenant Improvements (Project #908075.01). The UCLA Research Park occupies the former Westside Pavilion shopping mall site, an approximately 700,000-square-foot building complex located two miles south of the UCLA Westwood campus, consisting of UCLA Research Park East at 10800 W. Pico Boulevard and UCLA Research Park West at 10850 W. Pico Boulevard, Los Angeles, CA 90064. The two buildings are connected by an enclosed pedestrian bridge spanning Westwood Boulevard.</w:t>
      </w:r>
    </w:p>
    <w:p w14:paraId="4A4C73A2" w14:textId="77777777" w:rsidR="00FC1FA1" w:rsidRPr="0072644C" w:rsidRDefault="00FC1FA1" w:rsidP="00FC1FA1">
      <w:pPr>
        <w:spacing w:line="240" w:lineRule="atLeast"/>
        <w:jc w:val="both"/>
        <w:rPr>
          <w:rFonts w:ascii="Arial Nova" w:hAnsi="Arial Nova" w:cs="Leelawadee UI Semilight"/>
        </w:rPr>
      </w:pPr>
    </w:p>
    <w:p w14:paraId="71FCF5ED" w14:textId="77777777" w:rsidR="00FC1FA1" w:rsidRPr="0072644C" w:rsidRDefault="00FC1FA1" w:rsidP="00FC1FA1">
      <w:pPr>
        <w:spacing w:line="240" w:lineRule="atLeast"/>
        <w:jc w:val="both"/>
        <w:rPr>
          <w:rFonts w:ascii="Arial Nova" w:hAnsi="Arial Nova" w:cs="Leelawadee UI Semilight"/>
        </w:rPr>
      </w:pPr>
      <w:r w:rsidRPr="0072644C">
        <w:rPr>
          <w:rFonts w:ascii="Arial Nova" w:hAnsi="Arial Nova" w:cs="Leelawadee UI Semilight"/>
        </w:rPr>
        <w:t>The UCLA Research Park aims to unite scholars and industry experts worldwide to create a nexus for discovery and innovation whose benefits will be felt across Southern California and beyond.</w:t>
      </w:r>
    </w:p>
    <w:p w14:paraId="10736A67" w14:textId="77777777" w:rsidR="00FC1FA1" w:rsidRPr="0072644C" w:rsidRDefault="00FC1FA1" w:rsidP="00FC1FA1">
      <w:pPr>
        <w:spacing w:line="240" w:lineRule="atLeast"/>
        <w:jc w:val="both"/>
        <w:rPr>
          <w:rFonts w:ascii="Arial Nova" w:hAnsi="Arial Nova" w:cs="Leelawadee UI Semilight"/>
        </w:rPr>
      </w:pPr>
    </w:p>
    <w:p w14:paraId="36C5BB13" w14:textId="77777777" w:rsidR="00FC1FA1" w:rsidRPr="00DA7D9B" w:rsidRDefault="00FC1FA1" w:rsidP="00FC1FA1">
      <w:pPr>
        <w:spacing w:line="240" w:lineRule="atLeast"/>
        <w:jc w:val="both"/>
        <w:rPr>
          <w:rFonts w:ascii="Arial Nova" w:hAnsi="Arial Nova" w:cs="Leelawadee UI Semilight"/>
        </w:rPr>
      </w:pPr>
      <w:r w:rsidRPr="00DA7D9B">
        <w:rPr>
          <w:rFonts w:ascii="Arial Nova" w:hAnsi="Arial Nova" w:cs="Leelawadee UI Semilight"/>
        </w:rPr>
        <w:t>The proposed project would program and renovate up to 322,000 RSF (Rentable Square Feet) for the David Geffen School of Medicine (DGSOM), the Quantum Innovation Hub (QIH), and other tenants yet to be identified in UCLA Research Park East. While the initial focus of the project will be on the development of occupiable space in Research Park East, the University may elect to extend this scope of work to include programming and renovation of Research Park West.</w:t>
      </w:r>
    </w:p>
    <w:p w14:paraId="5AA69095" w14:textId="77777777" w:rsidR="00FC1FA1" w:rsidRPr="00DA7D9B" w:rsidRDefault="00FC1FA1" w:rsidP="00FC1FA1">
      <w:pPr>
        <w:spacing w:line="240" w:lineRule="atLeast"/>
        <w:jc w:val="both"/>
        <w:rPr>
          <w:rFonts w:ascii="Arial Nova" w:hAnsi="Arial Nova" w:cs="Leelawadee UI Semilight"/>
        </w:rPr>
      </w:pPr>
    </w:p>
    <w:p w14:paraId="43058550" w14:textId="77777777" w:rsidR="00FC1FA1" w:rsidRPr="00DA7D9B" w:rsidRDefault="00FC1FA1" w:rsidP="00FC1FA1">
      <w:pPr>
        <w:spacing w:line="240" w:lineRule="atLeast"/>
        <w:jc w:val="both"/>
        <w:rPr>
          <w:rFonts w:ascii="Arial Nova" w:hAnsi="Arial Nova" w:cs="Leelawadee UI Semilight"/>
        </w:rPr>
      </w:pPr>
      <w:r w:rsidRPr="00DA7D9B">
        <w:rPr>
          <w:rFonts w:ascii="Arial Nova" w:hAnsi="Arial Nova" w:cs="Leelawadee UI Semilight"/>
        </w:rPr>
        <w:t xml:space="preserve">The selected Executive Architect will create a Detailed Project Program (DPP) for DGSOM, QIH, and other </w:t>
      </w:r>
      <w:r>
        <w:rPr>
          <w:rFonts w:ascii="Arial Nova" w:hAnsi="Arial Nova" w:cs="Leelawadee UI Semilight"/>
        </w:rPr>
        <w:t>yet to be identified University tenants, in addition to developing construction documentation and assisting the University in securing Agency review approvals for</w:t>
      </w:r>
      <w:r w:rsidRPr="00DA7D9B">
        <w:rPr>
          <w:rFonts w:ascii="Arial Nova" w:hAnsi="Arial Nova" w:cs="Leelawadee UI Semilight"/>
        </w:rPr>
        <w:t xml:space="preserve"> projects related to the Tenant Improvements. </w:t>
      </w:r>
    </w:p>
    <w:p w14:paraId="45D81817" w14:textId="77777777" w:rsidR="00FC1FA1" w:rsidRPr="00DA7D9B" w:rsidRDefault="00FC1FA1" w:rsidP="00FC1FA1">
      <w:pPr>
        <w:spacing w:line="240" w:lineRule="atLeast"/>
        <w:jc w:val="both"/>
        <w:rPr>
          <w:rFonts w:ascii="Arial Nova" w:hAnsi="Arial Nova" w:cs="Leelawadee UI Semilight"/>
        </w:rPr>
      </w:pPr>
    </w:p>
    <w:p w14:paraId="0E2115E2" w14:textId="77777777" w:rsidR="00FC1FA1" w:rsidRPr="00DA7D9B" w:rsidRDefault="00FC1FA1" w:rsidP="00FC1FA1">
      <w:pPr>
        <w:spacing w:line="240" w:lineRule="atLeast"/>
        <w:jc w:val="both"/>
        <w:rPr>
          <w:rFonts w:ascii="Arial Nova" w:hAnsi="Arial Nova" w:cs="Leelawadee UI Semilight"/>
        </w:rPr>
      </w:pPr>
      <w:r w:rsidRPr="00DA7D9B">
        <w:rPr>
          <w:rFonts w:ascii="Arial Nova" w:hAnsi="Arial Nova" w:cs="Leelawadee UI Semilight"/>
          <w:noProof/>
        </w:rPr>
        <w:t xml:space="preserve">The construction cost for the project has not yet been determined and is dependent on phasing and funding availability.  The work may be executed in several incremental projects and is anticipated to cost $100 to $350 million to construct, depending on the agreed-upon scope of work.  </w:t>
      </w:r>
    </w:p>
    <w:p w14:paraId="26512551" w14:textId="77777777" w:rsidR="00FC1FA1" w:rsidRPr="00DA7D9B" w:rsidRDefault="00FC1FA1" w:rsidP="00FC1FA1">
      <w:pPr>
        <w:spacing w:line="240" w:lineRule="atLeast"/>
        <w:jc w:val="both"/>
        <w:rPr>
          <w:rFonts w:ascii="Arial Nova" w:hAnsi="Arial Nova" w:cs="Leelawadee UI Semilight"/>
        </w:rPr>
      </w:pPr>
    </w:p>
    <w:p w14:paraId="12116055" w14:textId="77777777" w:rsidR="00FC1FA1" w:rsidRPr="00DA7D9B" w:rsidRDefault="00FC1FA1" w:rsidP="00FC1FA1">
      <w:pPr>
        <w:spacing w:line="240" w:lineRule="atLeast"/>
        <w:jc w:val="both"/>
        <w:rPr>
          <w:rFonts w:ascii="Arial Nova" w:hAnsi="Arial Nova" w:cs="Leelawadee UI Semilight"/>
        </w:rPr>
      </w:pPr>
      <w:r w:rsidRPr="00DA7D9B">
        <w:rPr>
          <w:rFonts w:ascii="Arial Nova" w:hAnsi="Arial Nova" w:cs="Leelawadee UI Semilight"/>
        </w:rPr>
        <w:t>The project's phased implementation will depend on funding availability. The Design shall comply with the University of California Policy on Sustainable Practices to achieve a minimum LEED Gold Rating. The project is subject to the California Environmental Quality Act (CEQA) and to review and approval by the UC Board of Regents or their delegated authority.</w:t>
      </w:r>
    </w:p>
    <w:p w14:paraId="3FA9506E" w14:textId="77777777" w:rsidR="00FC1FA1" w:rsidRPr="00DA7D9B" w:rsidRDefault="00FC1FA1" w:rsidP="00FC1FA1">
      <w:pPr>
        <w:spacing w:line="240" w:lineRule="atLeast"/>
        <w:jc w:val="both"/>
        <w:rPr>
          <w:rFonts w:ascii="Arial Nova" w:hAnsi="Arial Nova" w:cs="Leelawadee UI Semilight"/>
        </w:rPr>
      </w:pPr>
    </w:p>
    <w:p w14:paraId="5D7F649A" w14:textId="77777777" w:rsidR="00FC1FA1" w:rsidRPr="00DA7D9B" w:rsidRDefault="00FC1FA1" w:rsidP="00FC1FA1">
      <w:pPr>
        <w:pStyle w:val="PlainText"/>
        <w:spacing w:line="240" w:lineRule="atLeast"/>
        <w:ind w:right="108"/>
        <w:contextualSpacing/>
        <w:jc w:val="both"/>
        <w:rPr>
          <w:rFonts w:ascii="Arial Nova" w:hAnsi="Arial Nova" w:cs="Leelawadee UI Semilight"/>
          <w:color w:val="auto"/>
          <w:sz w:val="20"/>
          <w:szCs w:val="20"/>
        </w:rPr>
      </w:pPr>
      <w:r w:rsidRPr="00DA7D9B">
        <w:rPr>
          <w:rFonts w:ascii="Arial Nova" w:hAnsi="Arial Nova" w:cs="Leelawadee UI Semilight"/>
          <w:color w:val="auto"/>
          <w:sz w:val="20"/>
          <w:szCs w:val="20"/>
        </w:rPr>
        <w:t xml:space="preserve">The selection committee will base its review of the Executive </w:t>
      </w:r>
      <w:proofErr w:type="gramStart"/>
      <w:r w:rsidRPr="00DA7D9B">
        <w:rPr>
          <w:rFonts w:ascii="Arial Nova" w:hAnsi="Arial Nova" w:cs="Leelawadee UI Semilight"/>
          <w:color w:val="auto"/>
          <w:sz w:val="20"/>
          <w:szCs w:val="20"/>
        </w:rPr>
        <w:t>Architects'</w:t>
      </w:r>
      <w:proofErr w:type="gramEnd"/>
      <w:r w:rsidRPr="00DA7D9B">
        <w:rPr>
          <w:rFonts w:ascii="Arial Nova" w:hAnsi="Arial Nova" w:cs="Leelawadee UI Semilight"/>
          <w:color w:val="auto"/>
          <w:sz w:val="20"/>
          <w:szCs w:val="20"/>
        </w:rPr>
        <w:t xml:space="preserve"> submitted proposals and selection on the identified Selection Criteria (Attachment A). The final selection and appointment of the Executive Architect is contingent upon project approval by the UC Board of Regents or their delegated authority. This RFQ is for complete design services; however, the University reserves the right to defer negotiations for services other than pre-design studies until the completion of the pre-design phase.</w:t>
      </w:r>
      <w:r w:rsidRPr="00DA7D9B">
        <w:rPr>
          <w:rFonts w:ascii="Arial Nova" w:hAnsi="Arial Nova" w:cs="Leelawadee UI Semilight"/>
          <w:color w:val="auto"/>
          <w:sz w:val="20"/>
          <w:szCs w:val="20"/>
        </w:rPr>
        <w:t> </w:t>
      </w:r>
    </w:p>
    <w:p w14:paraId="7B433D36" w14:textId="77777777" w:rsidR="00FC1FA1" w:rsidRPr="0072644C" w:rsidRDefault="00FC1FA1" w:rsidP="00FC1FA1">
      <w:pPr>
        <w:pStyle w:val="PlainText"/>
        <w:spacing w:line="240" w:lineRule="atLeast"/>
        <w:ind w:right="108"/>
        <w:contextualSpacing/>
        <w:jc w:val="both"/>
        <w:rPr>
          <w:rFonts w:ascii="Arial Nova" w:hAnsi="Arial Nova" w:cs="Arial"/>
          <w:color w:val="auto"/>
          <w:sz w:val="20"/>
          <w:szCs w:val="20"/>
        </w:rPr>
      </w:pPr>
    </w:p>
    <w:bookmarkEnd w:id="2"/>
    <w:p w14:paraId="5D903594" w14:textId="77777777" w:rsidR="00FC1FA1" w:rsidRPr="0072644C" w:rsidRDefault="00FC1FA1" w:rsidP="00FC1FA1">
      <w:pPr>
        <w:pStyle w:val="PlainText"/>
        <w:spacing w:line="240" w:lineRule="atLeast"/>
        <w:ind w:right="18"/>
        <w:contextualSpacing/>
        <w:jc w:val="both"/>
        <w:rPr>
          <w:rFonts w:ascii="Arial Nova" w:hAnsi="Arial Nova" w:cs="Arial"/>
          <w:bCs/>
          <w:color w:val="000000" w:themeColor="text1"/>
          <w:sz w:val="20"/>
          <w:szCs w:val="20"/>
        </w:rPr>
      </w:pPr>
      <w:r w:rsidRPr="0072644C">
        <w:rPr>
          <w:rFonts w:ascii="Arial Nova" w:hAnsi="Arial Nova" w:cs="Arial"/>
          <w:color w:val="000000" w:themeColor="text1"/>
          <w:sz w:val="20"/>
          <w:szCs w:val="20"/>
        </w:rPr>
        <w:t>The complete RFQ packet will be available at</w:t>
      </w:r>
      <w:r w:rsidRPr="0072644C">
        <w:rPr>
          <w:rFonts w:ascii="Arial Nova" w:hAnsi="Arial Nova" w:cs="Arial"/>
          <w:sz w:val="20"/>
          <w:szCs w:val="20"/>
        </w:rPr>
        <w:t xml:space="preserve"> </w:t>
      </w:r>
      <w:hyperlink r:id="rId5" w:history="1">
        <w:r w:rsidRPr="0072644C">
          <w:rPr>
            <w:rStyle w:val="Hyperlink"/>
            <w:rFonts w:ascii="Arial Nova" w:hAnsi="Arial Nova" w:cs="Arial"/>
            <w:sz w:val="20"/>
            <w:szCs w:val="20"/>
          </w:rPr>
          <w:t>http://www.uclaplanroom.com</w:t>
        </w:r>
      </w:hyperlink>
      <w:r w:rsidRPr="0072644C">
        <w:rPr>
          <w:rFonts w:ascii="Arial Nova" w:hAnsi="Arial Nova" w:cs="Arial"/>
          <w:color w:val="000000" w:themeColor="text1"/>
          <w:sz w:val="20"/>
          <w:szCs w:val="20"/>
        </w:rPr>
        <w:t xml:space="preserve"> on </w:t>
      </w:r>
      <w:r w:rsidRPr="00F40FAE">
        <w:rPr>
          <w:rFonts w:ascii="Arial Nova" w:hAnsi="Arial Nova" w:cs="Arial"/>
          <w:b/>
          <w:bCs/>
          <w:color w:val="000000" w:themeColor="text1"/>
          <w:sz w:val="20"/>
          <w:szCs w:val="20"/>
        </w:rPr>
        <w:t>Monday, April 20, 2026.</w:t>
      </w:r>
      <w:r w:rsidRPr="0072644C">
        <w:rPr>
          <w:rFonts w:ascii="Arial Nova" w:hAnsi="Arial Nova" w:cs="Arial"/>
          <w:b/>
          <w:bCs/>
          <w:color w:val="000000" w:themeColor="text1"/>
          <w:sz w:val="20"/>
          <w:szCs w:val="20"/>
        </w:rPr>
        <w:t xml:space="preserve">  </w:t>
      </w:r>
      <w:r w:rsidRPr="0072644C">
        <w:rPr>
          <w:rFonts w:ascii="Arial Nova" w:hAnsi="Arial Nova" w:cs="Arial"/>
          <w:bCs/>
          <w:color w:val="000000" w:themeColor="text1"/>
          <w:sz w:val="20"/>
          <w:szCs w:val="20"/>
        </w:rPr>
        <w:t>R</w:t>
      </w:r>
      <w:r w:rsidRPr="0072644C">
        <w:rPr>
          <w:rFonts w:ascii="Arial Nova" w:hAnsi="Arial Nova" w:cs="Arial"/>
          <w:color w:val="000000" w:themeColor="text1"/>
          <w:sz w:val="20"/>
          <w:szCs w:val="20"/>
        </w:rPr>
        <w:t xml:space="preserve">esponses to the RFQ are due by or before </w:t>
      </w:r>
      <w:r w:rsidRPr="008451A0">
        <w:rPr>
          <w:rFonts w:ascii="Arial Nova" w:hAnsi="Arial Nova" w:cs="Arial"/>
          <w:b/>
          <w:bCs/>
          <w:color w:val="000000" w:themeColor="text1"/>
          <w:sz w:val="20"/>
          <w:szCs w:val="20"/>
        </w:rPr>
        <w:t xml:space="preserve">10:00 a.m. on </w:t>
      </w:r>
      <w:r>
        <w:rPr>
          <w:rFonts w:ascii="Arial Nova" w:hAnsi="Arial Nova" w:cs="Arial"/>
          <w:b/>
          <w:bCs/>
          <w:color w:val="000000" w:themeColor="text1"/>
          <w:sz w:val="20"/>
          <w:szCs w:val="20"/>
        </w:rPr>
        <w:t>Monday, May 11, 2026</w:t>
      </w:r>
      <w:r w:rsidRPr="0072644C">
        <w:rPr>
          <w:rFonts w:ascii="Arial Nova" w:hAnsi="Arial Nova" w:cs="Arial"/>
          <w:b/>
          <w:bCs/>
          <w:color w:val="000000" w:themeColor="text1"/>
          <w:sz w:val="20"/>
          <w:szCs w:val="20"/>
        </w:rPr>
        <w:t xml:space="preserve">. </w:t>
      </w:r>
      <w:r w:rsidRPr="0072644C">
        <w:rPr>
          <w:rFonts w:ascii="Arial Nova" w:hAnsi="Arial Nova" w:cs="Arial"/>
          <w:bCs/>
          <w:color w:val="000000" w:themeColor="text1"/>
          <w:sz w:val="20"/>
          <w:szCs w:val="20"/>
        </w:rPr>
        <w:t xml:space="preserve"> To download the packet, you must create a login and password.   R</w:t>
      </w:r>
      <w:r w:rsidRPr="0072644C">
        <w:rPr>
          <w:rFonts w:ascii="Arial Nova" w:hAnsi="Arial Nova" w:cs="Arial"/>
          <w:color w:val="000000" w:themeColor="text1"/>
          <w:sz w:val="20"/>
          <w:szCs w:val="20"/>
        </w:rPr>
        <w:t xml:space="preserve">egistration instructions are available at </w:t>
      </w:r>
      <w:hyperlink r:id="rId6" w:history="1">
        <w:r w:rsidRPr="0072644C">
          <w:rPr>
            <w:rStyle w:val="Hyperlink"/>
            <w:rFonts w:ascii="Arial Nova" w:hAnsi="Arial Nova" w:cs="Arial"/>
            <w:sz w:val="20"/>
            <w:szCs w:val="20"/>
          </w:rPr>
          <w:t>https://www.uclaplanroom.com/help/account.register</w:t>
        </w:r>
      </w:hyperlink>
      <w:r w:rsidRPr="0072644C">
        <w:rPr>
          <w:rFonts w:ascii="Arial Nova" w:hAnsi="Arial Nova" w:cs="Arial"/>
          <w:sz w:val="20"/>
          <w:szCs w:val="20"/>
        </w:rPr>
        <w:t xml:space="preserve">. </w:t>
      </w:r>
      <w:r w:rsidRPr="0072644C">
        <w:rPr>
          <w:rFonts w:ascii="Arial Nova" w:hAnsi="Arial Nova" w:cs="Arial"/>
          <w:color w:val="0000FF"/>
          <w:sz w:val="20"/>
          <w:szCs w:val="20"/>
        </w:rPr>
        <w:t xml:space="preserve"> </w:t>
      </w:r>
      <w:bookmarkStart w:id="3" w:name="_Hlk203467453"/>
      <w:r w:rsidRPr="0072644C">
        <w:rPr>
          <w:rFonts w:ascii="Arial Nova" w:hAnsi="Arial Nova" w:cs="Arial"/>
          <w:color w:val="000000" w:themeColor="text1"/>
          <w:sz w:val="20"/>
          <w:szCs w:val="20"/>
        </w:rPr>
        <w:t xml:space="preserve">Once in the UCLA </w:t>
      </w:r>
      <w:proofErr w:type="spellStart"/>
      <w:r w:rsidRPr="0072644C">
        <w:rPr>
          <w:rFonts w:ascii="Arial Nova" w:hAnsi="Arial Nova" w:cs="Arial"/>
          <w:color w:val="000000" w:themeColor="text1"/>
          <w:sz w:val="20"/>
          <w:szCs w:val="20"/>
        </w:rPr>
        <w:t>Planroom</w:t>
      </w:r>
      <w:proofErr w:type="spellEnd"/>
      <w:r w:rsidRPr="0072644C">
        <w:rPr>
          <w:rFonts w:ascii="Arial Nova" w:hAnsi="Arial Nova" w:cs="Arial"/>
          <w:color w:val="000000" w:themeColor="text1"/>
          <w:sz w:val="20"/>
          <w:szCs w:val="20"/>
        </w:rPr>
        <w:t>, c</w:t>
      </w:r>
      <w:r w:rsidRPr="0072644C">
        <w:rPr>
          <w:rFonts w:ascii="Arial Nova" w:hAnsi="Arial Nova" w:cs="Arial"/>
          <w:bCs/>
          <w:color w:val="000000" w:themeColor="text1"/>
          <w:sz w:val="20"/>
          <w:szCs w:val="20"/>
        </w:rPr>
        <w:t xml:space="preserve">lick the "RFQ" tab and search for the project to download.  Within </w:t>
      </w:r>
      <w:r w:rsidRPr="0072644C">
        <w:rPr>
          <w:rFonts w:ascii="Arial Nova" w:hAnsi="Arial Nova" w:cs="Arial"/>
          <w:bCs/>
          <w:color w:val="auto"/>
          <w:sz w:val="20"/>
          <w:szCs w:val="20"/>
        </w:rPr>
        <w:t xml:space="preserve">the project "RFQ Document" tab, download (1) RFQ, (2) the </w:t>
      </w:r>
      <w:proofErr w:type="spellStart"/>
      <w:r w:rsidRPr="0072644C">
        <w:rPr>
          <w:rFonts w:ascii="Arial Nova" w:hAnsi="Arial Nova" w:cs="Arial"/>
          <w:bCs/>
          <w:color w:val="auto"/>
          <w:sz w:val="20"/>
          <w:szCs w:val="20"/>
        </w:rPr>
        <w:t>Planroom</w:t>
      </w:r>
      <w:proofErr w:type="spellEnd"/>
      <w:r w:rsidRPr="0072644C">
        <w:rPr>
          <w:rFonts w:ascii="Arial Nova" w:hAnsi="Arial Nova" w:cs="Arial"/>
          <w:bCs/>
          <w:color w:val="auto"/>
          <w:sz w:val="20"/>
          <w:szCs w:val="20"/>
        </w:rPr>
        <w:t xml:space="preserve"> RFQ-Upload Instructions, and (3) Appendix C and D Instructions to ensure your documents are easily located within the </w:t>
      </w:r>
      <w:proofErr w:type="spellStart"/>
      <w:r w:rsidRPr="0072644C">
        <w:rPr>
          <w:rFonts w:ascii="Arial Nova" w:hAnsi="Arial Nova" w:cs="Arial"/>
          <w:bCs/>
          <w:color w:val="auto"/>
          <w:sz w:val="20"/>
          <w:szCs w:val="20"/>
        </w:rPr>
        <w:t>Planroom</w:t>
      </w:r>
      <w:proofErr w:type="spellEnd"/>
      <w:r w:rsidRPr="0072644C">
        <w:rPr>
          <w:rFonts w:ascii="Arial Nova" w:hAnsi="Arial Nova" w:cs="Arial"/>
          <w:bCs/>
          <w:color w:val="auto"/>
          <w:sz w:val="20"/>
          <w:szCs w:val="20"/>
        </w:rPr>
        <w:t>.</w:t>
      </w:r>
      <w:r w:rsidRPr="0072644C">
        <w:rPr>
          <w:rFonts w:ascii="Arial Nova" w:hAnsi="Arial Nova" w:cs="Arial"/>
          <w:bCs/>
          <w:color w:val="000000" w:themeColor="text1"/>
          <w:sz w:val="20"/>
          <w:szCs w:val="20"/>
        </w:rPr>
        <w:t xml:space="preserve"> Failure to comply could result in your submission being overlooked.</w:t>
      </w:r>
      <w:bookmarkEnd w:id="3"/>
      <w:r w:rsidRPr="0072644C">
        <w:rPr>
          <w:rFonts w:ascii="Arial Nova" w:hAnsi="Arial Nova" w:cs="Arial"/>
          <w:bCs/>
          <w:color w:val="000000" w:themeColor="text1"/>
          <w:sz w:val="20"/>
          <w:szCs w:val="20"/>
        </w:rPr>
        <w:t xml:space="preserve">  </w:t>
      </w:r>
    </w:p>
    <w:p w14:paraId="00645D70" w14:textId="77777777" w:rsidR="00FC1FA1" w:rsidRPr="0072644C" w:rsidRDefault="00FC1FA1" w:rsidP="00FC1FA1">
      <w:pPr>
        <w:pStyle w:val="PlainText"/>
        <w:spacing w:line="240" w:lineRule="atLeast"/>
        <w:ind w:right="18"/>
        <w:contextualSpacing/>
        <w:jc w:val="both"/>
        <w:rPr>
          <w:rFonts w:ascii="Arial Nova" w:hAnsi="Arial Nova" w:cs="Arial"/>
          <w:sz w:val="20"/>
          <w:szCs w:val="20"/>
        </w:rPr>
      </w:pPr>
    </w:p>
    <w:p w14:paraId="25615008" w14:textId="77777777" w:rsidR="00FC1FA1" w:rsidRPr="0072644C" w:rsidRDefault="00FC1FA1" w:rsidP="00FC1FA1">
      <w:pPr>
        <w:pStyle w:val="PlainText"/>
        <w:spacing w:line="240" w:lineRule="atLeast"/>
        <w:ind w:right="108"/>
        <w:contextualSpacing/>
        <w:jc w:val="both"/>
        <w:rPr>
          <w:rFonts w:ascii="Arial Nova" w:hAnsi="Arial Nova" w:cs="Arial"/>
          <w:color w:val="auto"/>
          <w:sz w:val="20"/>
          <w:szCs w:val="20"/>
        </w:rPr>
      </w:pPr>
      <w:r w:rsidRPr="0072644C">
        <w:rPr>
          <w:rFonts w:ascii="Arial Nova" w:hAnsi="Arial Nova" w:cs="Arial"/>
          <w:color w:val="auto"/>
          <w:sz w:val="20"/>
          <w:szCs w:val="20"/>
        </w:rPr>
        <w:t>Every effort will be made to ensure that all persons have equal access to contracts and other business opportunities with the University within the limits imposed by law or University policy.  Each Candidate Firm may be required to show evidence of its Equal Employment Opportunity policy.</w:t>
      </w:r>
    </w:p>
    <w:p w14:paraId="2147FB2E" w14:textId="77777777" w:rsidR="00FC1FA1" w:rsidRPr="0072644C" w:rsidRDefault="00FC1FA1" w:rsidP="00FC1FA1">
      <w:pPr>
        <w:pStyle w:val="PlainText"/>
        <w:spacing w:line="240" w:lineRule="atLeast"/>
        <w:ind w:right="108"/>
        <w:contextualSpacing/>
        <w:jc w:val="both"/>
        <w:rPr>
          <w:rFonts w:ascii="Arial Nova" w:hAnsi="Arial Nova" w:cs="Arial"/>
          <w:color w:val="auto"/>
          <w:sz w:val="20"/>
          <w:szCs w:val="20"/>
        </w:rPr>
      </w:pPr>
    </w:p>
    <w:tbl>
      <w:tblPr>
        <w:tblStyle w:val="TableGrid"/>
        <w:tblW w:w="9142"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5078"/>
      </w:tblGrid>
      <w:tr w:rsidR="00FC1FA1" w:rsidRPr="0072644C" w14:paraId="108C9CF3" w14:textId="77777777" w:rsidTr="00FC1FA1">
        <w:trPr>
          <w:trHeight w:val="1844"/>
        </w:trPr>
        <w:tc>
          <w:tcPr>
            <w:tcW w:w="4064" w:type="dxa"/>
          </w:tcPr>
          <w:p w14:paraId="617BE562" w14:textId="77777777" w:rsidR="00FC1FA1" w:rsidRPr="0072644C" w:rsidRDefault="00FC1FA1" w:rsidP="00FC1FA1">
            <w:pPr>
              <w:spacing w:line="240" w:lineRule="atLeast"/>
              <w:ind w:right="108"/>
              <w:jc w:val="both"/>
              <w:rPr>
                <w:rFonts w:ascii="Arial Nova" w:hAnsi="Arial Nova" w:cs="Arial"/>
                <w:color w:val="336699"/>
              </w:rPr>
            </w:pPr>
            <w:r w:rsidRPr="0072644C">
              <w:rPr>
                <w:rFonts w:ascii="Arial Nova" w:hAnsi="Arial Nova" w:cs="Arial"/>
                <w:b/>
                <w:color w:val="336699"/>
              </w:rPr>
              <w:lastRenderedPageBreak/>
              <w:t>Peter E. Hendrickson</w:t>
            </w:r>
            <w:r w:rsidRPr="0072644C">
              <w:rPr>
                <w:rFonts w:ascii="Arial Nova" w:hAnsi="Arial Nova" w:cs="Arial"/>
                <w:color w:val="336699"/>
              </w:rPr>
              <w:t>,</w:t>
            </w:r>
            <w:r w:rsidRPr="0072644C">
              <w:rPr>
                <w:rFonts w:ascii="Arial Nova" w:hAnsi="Arial Nova" w:cs="Arial"/>
                <w:b/>
                <w:color w:val="336699"/>
              </w:rPr>
              <w:t xml:space="preserve"> </w:t>
            </w:r>
            <w:r w:rsidRPr="0072644C">
              <w:rPr>
                <w:rFonts w:ascii="Arial Nova" w:hAnsi="Arial Nova" w:cs="Arial"/>
                <w:color w:val="336699"/>
              </w:rPr>
              <w:t>AIA</w:t>
            </w:r>
          </w:p>
          <w:p w14:paraId="691BB9FD" w14:textId="77777777" w:rsidR="00FC1FA1" w:rsidRPr="0072644C" w:rsidRDefault="00FC1FA1" w:rsidP="00FC1FA1">
            <w:pPr>
              <w:spacing w:line="240" w:lineRule="atLeast"/>
              <w:ind w:right="108"/>
              <w:rPr>
                <w:rFonts w:ascii="Arial Nova" w:hAnsi="Arial Nova" w:cs="Arial"/>
              </w:rPr>
            </w:pPr>
            <w:r w:rsidRPr="0072644C">
              <w:rPr>
                <w:rFonts w:ascii="Arial Nova" w:hAnsi="Arial Nova" w:cs="Arial"/>
              </w:rPr>
              <w:t>Associate Vice-Chancellor</w:t>
            </w:r>
          </w:p>
          <w:p w14:paraId="67BB137F" w14:textId="77777777" w:rsidR="00FC1FA1" w:rsidRPr="0072644C" w:rsidRDefault="00FC1FA1" w:rsidP="00FC1FA1">
            <w:pPr>
              <w:spacing w:line="240" w:lineRule="atLeast"/>
              <w:ind w:right="108"/>
              <w:rPr>
                <w:rFonts w:ascii="Arial Nova" w:hAnsi="Arial Nova" w:cs="Arial"/>
                <w:color w:val="000000"/>
              </w:rPr>
            </w:pPr>
            <w:r w:rsidRPr="0072644C">
              <w:rPr>
                <w:rFonts w:ascii="Arial Nova" w:hAnsi="Arial Nova" w:cs="Arial"/>
                <w:color w:val="000000"/>
              </w:rPr>
              <w:t>Design and Construction</w:t>
            </w:r>
          </w:p>
          <w:p w14:paraId="0EE7E141" w14:textId="77777777" w:rsidR="00FC1FA1" w:rsidRPr="0072644C" w:rsidRDefault="00FC1FA1" w:rsidP="00FC1FA1">
            <w:pPr>
              <w:spacing w:line="240" w:lineRule="atLeast"/>
              <w:ind w:right="108"/>
              <w:rPr>
                <w:rFonts w:ascii="Arial Nova" w:hAnsi="Arial Nova" w:cs="Arial"/>
              </w:rPr>
            </w:pPr>
            <w:r w:rsidRPr="0072644C">
              <w:rPr>
                <w:rFonts w:ascii="Arial Nova" w:hAnsi="Arial Nova" w:cs="Arial"/>
                <w:color w:val="000000"/>
              </w:rPr>
              <w:t>UCLA Capital Programs</w:t>
            </w:r>
            <w:r w:rsidRPr="0072644C">
              <w:rPr>
                <w:rFonts w:ascii="Arial Nova" w:hAnsi="Arial Nova" w:cs="Arial"/>
                <w:color w:val="000000"/>
              </w:rPr>
              <w:br/>
              <w:t>1060 Veteran Avenue | Box 951365</w:t>
            </w:r>
            <w:r w:rsidRPr="0072644C">
              <w:rPr>
                <w:rFonts w:ascii="Arial Nova" w:hAnsi="Arial Nova" w:cs="Arial"/>
                <w:color w:val="000000"/>
              </w:rPr>
              <w:br/>
              <w:t>Los Angeles, CA 90095-1365</w:t>
            </w:r>
          </w:p>
        </w:tc>
        <w:tc>
          <w:tcPr>
            <w:tcW w:w="5078" w:type="dxa"/>
          </w:tcPr>
          <w:p w14:paraId="70B94697" w14:textId="77777777" w:rsidR="00FC1FA1" w:rsidRPr="0072644C" w:rsidRDefault="00FC1FA1" w:rsidP="00FC1FA1">
            <w:pPr>
              <w:tabs>
                <w:tab w:val="left" w:pos="4740"/>
              </w:tabs>
              <w:spacing w:line="240" w:lineRule="atLeast"/>
              <w:ind w:right="108"/>
              <w:rPr>
                <w:rFonts w:ascii="Arial Nova" w:hAnsi="Arial Nova" w:cs="Arial"/>
                <w:b/>
                <w:color w:val="000000" w:themeColor="text1"/>
                <w:u w:val="single"/>
              </w:rPr>
            </w:pPr>
            <w:r w:rsidRPr="0072644C">
              <w:rPr>
                <w:rFonts w:ascii="Arial Nova" w:hAnsi="Arial Nova" w:cs="Arial"/>
                <w:b/>
                <w:color w:val="000000" w:themeColor="text1"/>
                <w:u w:val="single"/>
              </w:rPr>
              <w:t>For questions related to this RFQ, please contact:</w:t>
            </w:r>
          </w:p>
          <w:p w14:paraId="0ED5EFBE" w14:textId="77777777" w:rsidR="00FC1FA1" w:rsidRPr="0072644C" w:rsidRDefault="00FC1FA1" w:rsidP="00FC1FA1">
            <w:pPr>
              <w:tabs>
                <w:tab w:val="left" w:pos="4740"/>
              </w:tabs>
              <w:spacing w:line="240" w:lineRule="atLeast"/>
              <w:ind w:right="108"/>
              <w:contextualSpacing/>
              <w:rPr>
                <w:rFonts w:ascii="Arial Nova" w:hAnsi="Arial Nova" w:cs="Arial"/>
                <w:color w:val="000000" w:themeColor="text1"/>
              </w:rPr>
            </w:pPr>
            <w:proofErr w:type="spellStart"/>
            <w:r w:rsidRPr="0072644C">
              <w:rPr>
                <w:rFonts w:ascii="Arial Nova" w:hAnsi="Arial Nova" w:cs="Arial"/>
                <w:color w:val="000000" w:themeColor="text1"/>
              </w:rPr>
              <w:t>Phiroze</w:t>
            </w:r>
            <w:proofErr w:type="spellEnd"/>
            <w:r w:rsidRPr="0072644C">
              <w:rPr>
                <w:rFonts w:ascii="Arial Nova" w:hAnsi="Arial Nova" w:cs="Arial"/>
                <w:color w:val="000000" w:themeColor="text1"/>
              </w:rPr>
              <w:t xml:space="preserve"> Titina</w:t>
            </w:r>
          </w:p>
          <w:p w14:paraId="405AFA41" w14:textId="77777777" w:rsidR="00FC1FA1" w:rsidRPr="0072644C" w:rsidRDefault="00FC1FA1" w:rsidP="00FC1FA1">
            <w:pPr>
              <w:tabs>
                <w:tab w:val="left" w:pos="4740"/>
              </w:tabs>
              <w:spacing w:line="240" w:lineRule="atLeast"/>
              <w:ind w:right="108"/>
              <w:contextualSpacing/>
              <w:rPr>
                <w:rFonts w:ascii="Arial Nova" w:hAnsi="Arial Nova" w:cs="Arial"/>
                <w:color w:val="000000" w:themeColor="text1"/>
              </w:rPr>
            </w:pPr>
            <w:r w:rsidRPr="0072644C">
              <w:rPr>
                <w:rFonts w:ascii="Arial Nova" w:hAnsi="Arial Nova" w:cs="Arial"/>
                <w:color w:val="000000" w:themeColor="text1"/>
              </w:rPr>
              <w:t>UCLA Capital Programs | Design and Construction</w:t>
            </w:r>
          </w:p>
          <w:p w14:paraId="7D3F6C39" w14:textId="77777777" w:rsidR="00FC1FA1" w:rsidRPr="0072644C" w:rsidRDefault="00FC1FA1" w:rsidP="00FC1FA1">
            <w:pPr>
              <w:tabs>
                <w:tab w:val="left" w:pos="4740"/>
              </w:tabs>
              <w:spacing w:line="240" w:lineRule="atLeast"/>
              <w:ind w:right="108"/>
              <w:contextualSpacing/>
              <w:rPr>
                <w:rFonts w:ascii="Arial Nova" w:hAnsi="Arial Nova" w:cs="Arial"/>
                <w:color w:val="000000" w:themeColor="text1"/>
              </w:rPr>
            </w:pPr>
            <w:r>
              <w:rPr>
                <w:rFonts w:ascii="Arial Nova" w:hAnsi="Arial Nova" w:cs="Arial"/>
                <w:color w:val="000000" w:themeColor="text1"/>
              </w:rPr>
              <w:t>Principal</w:t>
            </w:r>
            <w:r w:rsidRPr="0072644C">
              <w:rPr>
                <w:rFonts w:ascii="Arial Nova" w:hAnsi="Arial Nova" w:cs="Arial"/>
                <w:color w:val="000000" w:themeColor="text1"/>
              </w:rPr>
              <w:t xml:space="preserve"> Project Manager, Project Management</w:t>
            </w:r>
          </w:p>
          <w:p w14:paraId="0527B408" w14:textId="77777777" w:rsidR="00FC1FA1" w:rsidRPr="00790E3D" w:rsidRDefault="00FC1FA1" w:rsidP="00FC1FA1">
            <w:pPr>
              <w:tabs>
                <w:tab w:val="left" w:pos="4282"/>
                <w:tab w:val="left" w:pos="4740"/>
              </w:tabs>
              <w:spacing w:line="240" w:lineRule="atLeast"/>
              <w:ind w:right="108"/>
              <w:contextualSpacing/>
              <w:rPr>
                <w:rFonts w:ascii="Arial Nova" w:hAnsi="Arial Nova" w:cs="Arial"/>
                <w:color w:val="000000" w:themeColor="text1"/>
              </w:rPr>
            </w:pPr>
            <w:r w:rsidRPr="0072644C">
              <w:rPr>
                <w:rFonts w:ascii="Arial Nova" w:hAnsi="Arial Nova" w:cs="Arial"/>
                <w:color w:val="000000" w:themeColor="text1"/>
              </w:rPr>
              <w:t xml:space="preserve">T: </w:t>
            </w:r>
            <w:r w:rsidRPr="00790E3D">
              <w:rPr>
                <w:rFonts w:ascii="Arial Nova" w:hAnsi="Arial Nova" w:cs="Arial"/>
                <w:color w:val="000000" w:themeColor="text1"/>
              </w:rPr>
              <w:t>323-208-1737</w:t>
            </w:r>
          </w:p>
          <w:p w14:paraId="5F324AFB" w14:textId="77777777" w:rsidR="00FC1FA1" w:rsidRPr="00790E3D" w:rsidRDefault="00FC1FA1" w:rsidP="00FC1FA1">
            <w:pPr>
              <w:tabs>
                <w:tab w:val="left" w:pos="4740"/>
              </w:tabs>
              <w:spacing w:line="240" w:lineRule="atLeast"/>
              <w:ind w:right="108"/>
              <w:contextualSpacing/>
              <w:rPr>
                <w:rFonts w:ascii="Arial Nova" w:hAnsi="Arial Nova" w:cs="Arial"/>
                <w:color w:val="000000" w:themeColor="text1"/>
              </w:rPr>
            </w:pPr>
            <w:r w:rsidRPr="00790E3D">
              <w:rPr>
                <w:rFonts w:ascii="Arial Nova" w:hAnsi="Arial Nova" w:cs="Arial"/>
                <w:color w:val="000000" w:themeColor="text1"/>
              </w:rPr>
              <w:t xml:space="preserve">E: </w:t>
            </w:r>
            <w:hyperlink r:id="rId7" w:history="1">
              <w:r w:rsidRPr="00790E3D">
                <w:rPr>
                  <w:rStyle w:val="Hyperlink"/>
                  <w:rFonts w:ascii="Arial Nova" w:hAnsi="Arial Nova" w:cs="Arial"/>
                </w:rPr>
                <w:t>ptitina@capnet.ucla.edu</w:t>
              </w:r>
            </w:hyperlink>
          </w:p>
          <w:p w14:paraId="2773623E" w14:textId="77777777" w:rsidR="00FC1FA1" w:rsidRPr="0072644C" w:rsidRDefault="00FC1FA1" w:rsidP="00FC1FA1">
            <w:pPr>
              <w:tabs>
                <w:tab w:val="left" w:pos="4740"/>
              </w:tabs>
              <w:spacing w:line="240" w:lineRule="atLeast"/>
              <w:ind w:right="108"/>
              <w:contextualSpacing/>
              <w:rPr>
                <w:rFonts w:ascii="Arial Nova" w:hAnsi="Arial Nova" w:cs="Arial"/>
                <w:color w:val="000000" w:themeColor="text1"/>
              </w:rPr>
            </w:pPr>
          </w:p>
        </w:tc>
      </w:tr>
      <w:tr w:rsidR="00FC1FA1" w:rsidRPr="0072644C" w14:paraId="7C673EE6" w14:textId="77777777" w:rsidTr="00FC1FA1">
        <w:tc>
          <w:tcPr>
            <w:tcW w:w="4064" w:type="dxa"/>
          </w:tcPr>
          <w:p w14:paraId="7D6DC122" w14:textId="77777777" w:rsidR="00FC1FA1" w:rsidRPr="0072644C" w:rsidRDefault="00FC1FA1" w:rsidP="00FC1FA1">
            <w:pPr>
              <w:spacing w:line="240" w:lineRule="atLeast"/>
              <w:ind w:right="108"/>
              <w:jc w:val="both"/>
              <w:rPr>
                <w:rFonts w:ascii="Arial Nova" w:hAnsi="Arial Nova" w:cs="Arial"/>
              </w:rPr>
            </w:pPr>
          </w:p>
          <w:p w14:paraId="769731A8" w14:textId="77777777" w:rsidR="00FC1FA1" w:rsidRPr="0072644C" w:rsidRDefault="00FC1FA1" w:rsidP="00FC1FA1">
            <w:pPr>
              <w:pStyle w:val="Heading1"/>
              <w:spacing w:line="240" w:lineRule="atLeast"/>
              <w:ind w:right="108"/>
              <w:contextualSpacing/>
              <w:jc w:val="both"/>
              <w:rPr>
                <w:rFonts w:ascii="Arial Nova" w:hAnsi="Arial Nova" w:cs="Arial"/>
                <w:sz w:val="20"/>
                <w:szCs w:val="20"/>
              </w:rPr>
            </w:pPr>
          </w:p>
        </w:tc>
        <w:tc>
          <w:tcPr>
            <w:tcW w:w="5078" w:type="dxa"/>
          </w:tcPr>
          <w:p w14:paraId="2158E10F" w14:textId="77777777" w:rsidR="00FC1FA1" w:rsidRPr="0072644C" w:rsidRDefault="00FC1FA1" w:rsidP="00FC1FA1">
            <w:pPr>
              <w:tabs>
                <w:tab w:val="left" w:pos="4740"/>
              </w:tabs>
              <w:spacing w:line="240" w:lineRule="atLeast"/>
              <w:ind w:right="108"/>
              <w:rPr>
                <w:rFonts w:ascii="Arial Nova" w:hAnsi="Arial Nova" w:cs="Arial"/>
                <w:u w:val="single"/>
              </w:rPr>
            </w:pPr>
          </w:p>
          <w:p w14:paraId="69BECCFF" w14:textId="77777777" w:rsidR="00FC1FA1" w:rsidRPr="0072644C" w:rsidRDefault="00FC1FA1" w:rsidP="00FC1FA1">
            <w:pPr>
              <w:tabs>
                <w:tab w:val="left" w:pos="4740"/>
              </w:tabs>
              <w:spacing w:line="240" w:lineRule="atLeast"/>
              <w:ind w:right="108"/>
              <w:rPr>
                <w:rFonts w:ascii="Arial Nova" w:hAnsi="Arial Nova" w:cs="Arial"/>
                <w:b/>
                <w:bCs/>
                <w:u w:val="single"/>
              </w:rPr>
            </w:pPr>
            <w:r w:rsidRPr="0072644C">
              <w:rPr>
                <w:rFonts w:ascii="Arial Nova" w:hAnsi="Arial Nova" w:cs="Arial"/>
                <w:b/>
                <w:bCs/>
                <w:u w:val="single"/>
              </w:rPr>
              <w:t>For questions related to the submission format, please contact:</w:t>
            </w:r>
          </w:p>
          <w:p w14:paraId="57CB3697" w14:textId="77777777" w:rsidR="00FC1FA1" w:rsidRPr="0072644C" w:rsidRDefault="00FC1FA1" w:rsidP="00FC1FA1">
            <w:pPr>
              <w:tabs>
                <w:tab w:val="left" w:pos="4740"/>
              </w:tabs>
              <w:spacing w:line="240" w:lineRule="atLeast"/>
              <w:ind w:right="108"/>
              <w:contextualSpacing/>
              <w:rPr>
                <w:rFonts w:ascii="Arial Nova" w:hAnsi="Arial Nova" w:cs="Arial"/>
              </w:rPr>
            </w:pPr>
            <w:r w:rsidRPr="0072644C">
              <w:rPr>
                <w:rFonts w:ascii="Arial Nova" w:hAnsi="Arial Nova" w:cs="Arial"/>
              </w:rPr>
              <w:t>Liliana Martinez</w:t>
            </w:r>
          </w:p>
          <w:p w14:paraId="29FA2489" w14:textId="77777777" w:rsidR="00FC1FA1" w:rsidRPr="0072644C" w:rsidRDefault="00FC1FA1" w:rsidP="00FC1FA1">
            <w:pPr>
              <w:tabs>
                <w:tab w:val="left" w:pos="4740"/>
              </w:tabs>
              <w:spacing w:line="240" w:lineRule="atLeast"/>
              <w:ind w:right="108"/>
              <w:contextualSpacing/>
              <w:rPr>
                <w:rFonts w:ascii="Arial Nova" w:hAnsi="Arial Nova" w:cs="Arial"/>
              </w:rPr>
            </w:pPr>
            <w:r w:rsidRPr="0072644C">
              <w:rPr>
                <w:rFonts w:ascii="Arial Nova" w:hAnsi="Arial Nova" w:cs="Arial"/>
              </w:rPr>
              <w:t>UCLA Capital Programs</w:t>
            </w:r>
          </w:p>
          <w:p w14:paraId="7C5861E6" w14:textId="77777777" w:rsidR="00FC1FA1" w:rsidRPr="0072644C" w:rsidRDefault="00FC1FA1" w:rsidP="00FC1FA1">
            <w:pPr>
              <w:tabs>
                <w:tab w:val="left" w:pos="4740"/>
              </w:tabs>
              <w:spacing w:line="240" w:lineRule="atLeast"/>
              <w:ind w:right="108"/>
              <w:contextualSpacing/>
              <w:rPr>
                <w:rFonts w:ascii="Arial Nova" w:hAnsi="Arial Nova" w:cs="Arial"/>
              </w:rPr>
            </w:pPr>
            <w:r w:rsidRPr="0072644C">
              <w:rPr>
                <w:rFonts w:ascii="Arial Nova" w:hAnsi="Arial Nova" w:cs="Arial"/>
              </w:rPr>
              <w:t>RFQ Administrator</w:t>
            </w:r>
          </w:p>
          <w:p w14:paraId="794B25F2" w14:textId="77777777" w:rsidR="00FC1FA1" w:rsidRDefault="00FC1FA1" w:rsidP="00FC1FA1">
            <w:pPr>
              <w:tabs>
                <w:tab w:val="left" w:pos="4282"/>
                <w:tab w:val="left" w:pos="4740"/>
              </w:tabs>
              <w:spacing w:line="240" w:lineRule="atLeast"/>
              <w:ind w:right="108"/>
              <w:contextualSpacing/>
              <w:rPr>
                <w:rFonts w:ascii="Arial Nova" w:hAnsi="Arial Nova" w:cs="Arial"/>
              </w:rPr>
            </w:pPr>
            <w:r w:rsidRPr="0072644C">
              <w:rPr>
                <w:rFonts w:ascii="Arial Nova" w:hAnsi="Arial Nova" w:cs="Arial"/>
              </w:rPr>
              <w:t>T: 310-206-3128</w:t>
            </w:r>
          </w:p>
          <w:p w14:paraId="472A4730" w14:textId="58882047" w:rsidR="00FC1FA1" w:rsidRPr="0072644C" w:rsidRDefault="00FC1FA1" w:rsidP="00FC1FA1">
            <w:pPr>
              <w:tabs>
                <w:tab w:val="left" w:pos="4282"/>
                <w:tab w:val="left" w:pos="4740"/>
              </w:tabs>
              <w:spacing w:line="240" w:lineRule="atLeast"/>
              <w:ind w:right="108"/>
              <w:contextualSpacing/>
              <w:rPr>
                <w:rFonts w:ascii="Arial Nova" w:hAnsi="Arial Nova" w:cs="Arial"/>
                <w:b/>
                <w:color w:val="0000FF"/>
              </w:rPr>
            </w:pPr>
            <w:r w:rsidRPr="0072644C">
              <w:rPr>
                <w:rFonts w:ascii="Arial Nova" w:hAnsi="Arial Nova" w:cs="Arial"/>
              </w:rPr>
              <w:t xml:space="preserve">E: </w:t>
            </w:r>
            <w:hyperlink r:id="rId8" w:history="1">
              <w:r w:rsidRPr="0072644C">
                <w:rPr>
                  <w:rStyle w:val="Hyperlink"/>
                  <w:rFonts w:ascii="Arial Nova" w:hAnsi="Arial Nova" w:cs="Arial"/>
                </w:rPr>
                <w:t>Lmartinez@capnet.ucla.edu</w:t>
              </w:r>
            </w:hyperlink>
          </w:p>
          <w:p w14:paraId="3BF9E231" w14:textId="77777777" w:rsidR="00FC1FA1" w:rsidRPr="0072644C" w:rsidRDefault="00FC1FA1" w:rsidP="00FC1FA1">
            <w:pPr>
              <w:tabs>
                <w:tab w:val="left" w:pos="4740"/>
              </w:tabs>
              <w:spacing w:line="240" w:lineRule="atLeast"/>
              <w:ind w:right="108"/>
              <w:rPr>
                <w:rFonts w:ascii="Arial Nova" w:hAnsi="Arial Nova" w:cs="Arial"/>
              </w:rPr>
            </w:pPr>
          </w:p>
        </w:tc>
      </w:tr>
    </w:tbl>
    <w:p w14:paraId="1FE4FA3D" w14:textId="77777777" w:rsidR="00FC1FA1" w:rsidRPr="0072644C" w:rsidRDefault="00FC1FA1" w:rsidP="00FC1FA1">
      <w:pPr>
        <w:pStyle w:val="PlainText"/>
        <w:spacing w:line="240" w:lineRule="atLeast"/>
        <w:ind w:right="108"/>
        <w:contextualSpacing/>
        <w:jc w:val="both"/>
        <w:rPr>
          <w:rFonts w:ascii="Arial Nova" w:hAnsi="Arial Nova" w:cs="Arial"/>
          <w:color w:val="auto"/>
          <w:sz w:val="20"/>
          <w:szCs w:val="20"/>
        </w:rPr>
      </w:pPr>
    </w:p>
    <w:p w14:paraId="76F93C86" w14:textId="77777777" w:rsidR="00194FC2" w:rsidRDefault="00194FC2" w:rsidP="00FC1FA1"/>
    <w:sectPr w:rsidR="0019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A1"/>
    <w:rsid w:val="00060411"/>
    <w:rsid w:val="00194FC2"/>
    <w:rsid w:val="004C10F6"/>
    <w:rsid w:val="007517BC"/>
    <w:rsid w:val="008C34D1"/>
    <w:rsid w:val="00F820C8"/>
    <w:rsid w:val="00FC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F96D"/>
  <w15:chartTrackingRefBased/>
  <w15:docId w15:val="{313BE625-EA4E-43B3-805B-482EA746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FA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FC1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C1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C1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C1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C1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C1F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C1F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C1F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C1F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FA1"/>
    <w:rPr>
      <w:rFonts w:eastAsiaTheme="majorEastAsia" w:cstheme="majorBidi"/>
      <w:color w:val="272727" w:themeColor="text1" w:themeTint="D8"/>
    </w:rPr>
  </w:style>
  <w:style w:type="paragraph" w:styleId="Title">
    <w:name w:val="Title"/>
    <w:basedOn w:val="Normal"/>
    <w:next w:val="Normal"/>
    <w:link w:val="TitleChar"/>
    <w:uiPriority w:val="10"/>
    <w:qFormat/>
    <w:rsid w:val="00FC1F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FA1"/>
    <w:pPr>
      <w:spacing w:before="160"/>
      <w:jc w:val="center"/>
    </w:pPr>
    <w:rPr>
      <w:i/>
      <w:iCs/>
      <w:color w:val="404040" w:themeColor="text1" w:themeTint="BF"/>
    </w:rPr>
  </w:style>
  <w:style w:type="character" w:customStyle="1" w:styleId="QuoteChar">
    <w:name w:val="Quote Char"/>
    <w:basedOn w:val="DefaultParagraphFont"/>
    <w:link w:val="Quote"/>
    <w:uiPriority w:val="29"/>
    <w:rsid w:val="00FC1FA1"/>
    <w:rPr>
      <w:i/>
      <w:iCs/>
      <w:color w:val="404040" w:themeColor="text1" w:themeTint="BF"/>
    </w:rPr>
  </w:style>
  <w:style w:type="paragraph" w:styleId="ListParagraph">
    <w:name w:val="List Paragraph"/>
    <w:basedOn w:val="Normal"/>
    <w:uiPriority w:val="34"/>
    <w:qFormat/>
    <w:rsid w:val="00FC1FA1"/>
    <w:pPr>
      <w:ind w:left="720"/>
      <w:contextualSpacing/>
    </w:pPr>
  </w:style>
  <w:style w:type="character" w:styleId="IntenseEmphasis">
    <w:name w:val="Intense Emphasis"/>
    <w:basedOn w:val="DefaultParagraphFont"/>
    <w:uiPriority w:val="21"/>
    <w:qFormat/>
    <w:rsid w:val="00FC1FA1"/>
    <w:rPr>
      <w:i/>
      <w:iCs/>
      <w:color w:val="0F4761" w:themeColor="accent1" w:themeShade="BF"/>
    </w:rPr>
  </w:style>
  <w:style w:type="paragraph" w:styleId="IntenseQuote">
    <w:name w:val="Intense Quote"/>
    <w:basedOn w:val="Normal"/>
    <w:next w:val="Normal"/>
    <w:link w:val="IntenseQuoteChar"/>
    <w:uiPriority w:val="30"/>
    <w:qFormat/>
    <w:rsid w:val="00FC1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FA1"/>
    <w:rPr>
      <w:i/>
      <w:iCs/>
      <w:color w:val="0F4761" w:themeColor="accent1" w:themeShade="BF"/>
    </w:rPr>
  </w:style>
  <w:style w:type="character" w:styleId="IntenseReference">
    <w:name w:val="Intense Reference"/>
    <w:basedOn w:val="DefaultParagraphFont"/>
    <w:uiPriority w:val="32"/>
    <w:qFormat/>
    <w:rsid w:val="00FC1FA1"/>
    <w:rPr>
      <w:b/>
      <w:bCs/>
      <w:smallCaps/>
      <w:color w:val="0F4761" w:themeColor="accent1" w:themeShade="BF"/>
      <w:spacing w:val="5"/>
    </w:rPr>
  </w:style>
  <w:style w:type="character" w:styleId="Hyperlink">
    <w:name w:val="Hyperlink"/>
    <w:rsid w:val="00FC1FA1"/>
    <w:rPr>
      <w:color w:val="0000FF"/>
      <w:u w:val="single"/>
    </w:rPr>
  </w:style>
  <w:style w:type="paragraph" w:styleId="PlainText">
    <w:name w:val="Plain Text"/>
    <w:basedOn w:val="Normal"/>
    <w:link w:val="PlainTextChar"/>
    <w:rsid w:val="00FC1FA1"/>
    <w:rPr>
      <w:rFonts w:ascii="Consolas" w:hAnsi="Consolas"/>
      <w:color w:val="002060"/>
      <w:sz w:val="21"/>
      <w:szCs w:val="21"/>
    </w:rPr>
  </w:style>
  <w:style w:type="character" w:customStyle="1" w:styleId="PlainTextChar">
    <w:name w:val="Plain Text Char"/>
    <w:basedOn w:val="DefaultParagraphFont"/>
    <w:link w:val="PlainText"/>
    <w:rsid w:val="00FC1FA1"/>
    <w:rPr>
      <w:rFonts w:ascii="Consolas" w:eastAsia="Times New Roman" w:hAnsi="Consolas" w:cs="Times New Roman"/>
      <w:color w:val="002060"/>
      <w:kern w:val="0"/>
      <w:sz w:val="21"/>
      <w:szCs w:val="21"/>
      <w14:ligatures w14:val="none"/>
    </w:rPr>
  </w:style>
  <w:style w:type="table" w:styleId="TableGrid">
    <w:name w:val="Table Grid"/>
    <w:basedOn w:val="TableNormal"/>
    <w:uiPriority w:val="39"/>
    <w:rsid w:val="00FC1F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artinez@capnet.ucla.edu" TargetMode="External"/><Relationship Id="rId3" Type="http://schemas.openxmlformats.org/officeDocument/2006/relationships/settings" Target="settings.xml"/><Relationship Id="rId7" Type="http://schemas.openxmlformats.org/officeDocument/2006/relationships/hyperlink" Target="mailto:ptitina@capnet.ucl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laplanroom.com/help/account.register" TargetMode="External"/><Relationship Id="rId5" Type="http://schemas.openxmlformats.org/officeDocument/2006/relationships/hyperlink" Target="http://www.uclaplanroom.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Liliana L.</dc:creator>
  <cp:keywords/>
  <dc:description/>
  <cp:lastModifiedBy>Martinez, Liliana L.</cp:lastModifiedBy>
  <cp:revision>1</cp:revision>
  <dcterms:created xsi:type="dcterms:W3CDTF">2026-04-18T04:55:00Z</dcterms:created>
  <dcterms:modified xsi:type="dcterms:W3CDTF">2026-04-18T04:58:00Z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1c6deefc-6cf7-42a2-b01b-6e3577f9692d</vt:lpwstr>
  </property>
</Properties>
</file>