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7DD03" w14:textId="77777777" w:rsidR="004261A8" w:rsidRPr="00C54A21" w:rsidRDefault="004261A8" w:rsidP="004261A8">
      <w:pPr>
        <w:pStyle w:val="Heading1"/>
        <w:numPr>
          <w:ilvl w:val="0"/>
          <w:numId w:val="0"/>
        </w:numPr>
        <w:spacing w:line="240" w:lineRule="atLeast"/>
        <w:contextualSpacing/>
        <w:jc w:val="center"/>
        <w:rPr>
          <w:rFonts w:ascii="Arial" w:hAnsi="Arial" w:cs="Arial"/>
        </w:rPr>
      </w:pPr>
      <w:r w:rsidRPr="00C54A21">
        <w:rPr>
          <w:rFonts w:ascii="Arial" w:hAnsi="Arial" w:cs="Arial"/>
          <w:color w:val="3366A6"/>
        </w:rPr>
        <w:t xml:space="preserve">ADVERTISEMENT FOR </w:t>
      </w:r>
      <w:r w:rsidRPr="0038281C">
        <w:rPr>
          <w:rFonts w:ascii="Arial" w:hAnsi="Arial" w:cs="Arial"/>
          <w:color w:val="3366A6"/>
        </w:rPr>
        <w:t>EXECUTIVE</w:t>
      </w:r>
      <w:r w:rsidRPr="00C54A21">
        <w:rPr>
          <w:rFonts w:ascii="Arial" w:hAnsi="Arial" w:cs="Arial"/>
          <w:color w:val="3366A6"/>
        </w:rPr>
        <w:t xml:space="preserve"> ARCHITECT</w:t>
      </w:r>
    </w:p>
    <w:p w14:paraId="3006BBB2" w14:textId="77777777" w:rsidR="004261A8" w:rsidRPr="00C54A21" w:rsidRDefault="004261A8" w:rsidP="004261A8">
      <w:pPr>
        <w:spacing w:line="240" w:lineRule="atLeast"/>
        <w:ind w:left="720" w:right="288"/>
        <w:jc w:val="both"/>
        <w:rPr>
          <w:rFonts w:ascii="Arial" w:hAnsi="Arial" w:cs="Arial"/>
        </w:rPr>
      </w:pPr>
    </w:p>
    <w:p w14:paraId="0D5B5C08" w14:textId="77777777" w:rsidR="004261A8" w:rsidRPr="004C2660" w:rsidRDefault="004261A8" w:rsidP="004261A8">
      <w:pPr>
        <w:spacing w:line="240" w:lineRule="atLeast"/>
        <w:jc w:val="both"/>
        <w:rPr>
          <w:rFonts w:ascii="Arial" w:hAnsi="Arial" w:cs="Arial"/>
        </w:rPr>
      </w:pPr>
      <w:bookmarkStart w:id="0" w:name="_Hlk92803686"/>
      <w:r w:rsidRPr="004C2660">
        <w:rPr>
          <w:rFonts w:ascii="Arial" w:hAnsi="Arial" w:cs="Arial"/>
          <w:color w:val="000000"/>
        </w:rPr>
        <w:t xml:space="preserve">UCLA requests a written response to this Request for Qualifications (RFQ) to select an Executive Architect for the proposed </w:t>
      </w:r>
      <w:r w:rsidRPr="004C2660">
        <w:rPr>
          <w:rFonts w:ascii="Arial" w:hAnsi="Arial" w:cs="Arial"/>
          <w:b/>
          <w:bCs/>
          <w:color w:val="000000"/>
        </w:rPr>
        <w:t>Ronald Reagan UCLA Medical Center (RRUMC) 2329K/2331P Medical Procedure Unit Addition (UCLA Project #907549.01)</w:t>
      </w:r>
      <w:r w:rsidRPr="004C2660">
        <w:rPr>
          <w:rFonts w:ascii="Arial" w:hAnsi="Arial" w:cs="Arial"/>
        </w:rPr>
        <w:t xml:space="preserve"> located at </w:t>
      </w:r>
      <w:r w:rsidRPr="004C2660">
        <w:rPr>
          <w:rFonts w:ascii="Arial" w:hAnsi="Arial" w:cs="Arial"/>
          <w:bCs/>
        </w:rPr>
        <w:t xml:space="preserve">757 Westwood Plaza </w:t>
      </w:r>
      <w:r w:rsidRPr="004C2660">
        <w:rPr>
          <w:rFonts w:ascii="Arial" w:hAnsi="Arial" w:cs="Arial"/>
        </w:rPr>
        <w:t xml:space="preserve">on the UCLA main campus within the City of Los Angeles, Westwood Village neighborhood. </w:t>
      </w:r>
    </w:p>
    <w:p w14:paraId="04E65383" w14:textId="77777777" w:rsidR="004261A8" w:rsidRPr="004C2660" w:rsidRDefault="004261A8" w:rsidP="004261A8">
      <w:pPr>
        <w:spacing w:line="240" w:lineRule="atLeast"/>
        <w:jc w:val="both"/>
        <w:rPr>
          <w:rFonts w:ascii="Arial" w:hAnsi="Arial" w:cs="Arial"/>
        </w:rPr>
      </w:pPr>
    </w:p>
    <w:p w14:paraId="131E6956" w14:textId="77777777" w:rsidR="004261A8" w:rsidRPr="004C2660" w:rsidRDefault="004261A8" w:rsidP="004261A8">
      <w:pPr>
        <w:spacing w:line="240" w:lineRule="atLeast"/>
        <w:jc w:val="both"/>
        <w:rPr>
          <w:rFonts w:ascii="Arial" w:hAnsi="Arial" w:cs="Arial"/>
          <w:b/>
        </w:rPr>
      </w:pPr>
      <w:r w:rsidRPr="004C2660">
        <w:rPr>
          <w:rFonts w:ascii="Arial" w:hAnsi="Arial" w:cs="Arial"/>
        </w:rPr>
        <w:t xml:space="preserve">The proposed project would renovate and reconfigure approximately 300 SF on the second floor of RRUMC to accommodate the expansion of </w:t>
      </w:r>
      <w:r>
        <w:rPr>
          <w:rFonts w:ascii="Arial" w:hAnsi="Arial" w:cs="Arial"/>
        </w:rPr>
        <w:t xml:space="preserve">the </w:t>
      </w:r>
      <w:r w:rsidRPr="004C2660">
        <w:rPr>
          <w:rFonts w:ascii="Arial" w:hAnsi="Arial" w:cs="Arial"/>
        </w:rPr>
        <w:t>Gastrointestinal (GI) Medical Procedure Unit (MPU).</w:t>
      </w:r>
      <w:r>
        <w:rPr>
          <w:rFonts w:ascii="Arial" w:hAnsi="Arial" w:cs="Arial"/>
        </w:rPr>
        <w:t xml:space="preserve"> </w:t>
      </w:r>
      <w:r w:rsidRPr="004C2660">
        <w:rPr>
          <w:rFonts w:ascii="Arial" w:hAnsi="Arial" w:cs="Arial"/>
        </w:rPr>
        <w:t xml:space="preserve"> The project would reconfigure Ophthalmology MPU room 2329K and</w:t>
      </w:r>
      <w:r>
        <w:rPr>
          <w:rFonts w:ascii="Arial" w:hAnsi="Arial" w:cs="Arial"/>
        </w:rPr>
        <w:t xml:space="preserve"> the</w:t>
      </w:r>
      <w:r w:rsidRPr="004C2660">
        <w:rPr>
          <w:rFonts w:ascii="Arial" w:hAnsi="Arial" w:cs="Arial"/>
        </w:rPr>
        <w:t xml:space="preserve"> general office room 2331P to create a GI Medical Procedure Room.</w:t>
      </w:r>
      <w:r>
        <w:rPr>
          <w:rFonts w:ascii="Arial" w:hAnsi="Arial" w:cs="Arial"/>
        </w:rPr>
        <w:t xml:space="preserve"> </w:t>
      </w:r>
      <w:r w:rsidRPr="004C2660">
        <w:rPr>
          <w:rFonts w:ascii="Arial" w:hAnsi="Arial" w:cs="Arial"/>
        </w:rPr>
        <w:t xml:space="preserve"> The construction cost for the project has not yet been determined but is anticipated to be approximately $2</w:t>
      </w:r>
      <w:r>
        <w:rPr>
          <w:rFonts w:ascii="Arial" w:hAnsi="Arial" w:cs="Arial"/>
        </w:rPr>
        <w:t>.</w:t>
      </w:r>
      <w:r w:rsidRPr="004C2660">
        <w:rPr>
          <w:rFonts w:ascii="Arial" w:hAnsi="Arial" w:cs="Arial"/>
        </w:rPr>
        <w:t>5</w:t>
      </w:r>
      <w:r>
        <w:rPr>
          <w:rFonts w:ascii="Arial" w:hAnsi="Arial" w:cs="Arial"/>
        </w:rPr>
        <w:t xml:space="preserve"> </w:t>
      </w:r>
      <w:r w:rsidRPr="004C2660">
        <w:rPr>
          <w:rFonts w:ascii="Arial" w:hAnsi="Arial" w:cs="Arial"/>
        </w:rPr>
        <w:t>-$3</w:t>
      </w:r>
      <w:r>
        <w:rPr>
          <w:rFonts w:ascii="Arial" w:hAnsi="Arial" w:cs="Arial"/>
        </w:rPr>
        <w:t>M</w:t>
      </w:r>
      <w:r w:rsidRPr="004C2660">
        <w:rPr>
          <w:rFonts w:ascii="Arial" w:hAnsi="Arial" w:cs="Arial"/>
        </w:rPr>
        <w:t>, depending on the agree</w:t>
      </w:r>
      <w:r>
        <w:rPr>
          <w:rFonts w:ascii="Arial" w:hAnsi="Arial" w:cs="Arial"/>
        </w:rPr>
        <w:t>d-</w:t>
      </w:r>
      <w:r w:rsidRPr="004C2660">
        <w:rPr>
          <w:rFonts w:ascii="Arial" w:hAnsi="Arial" w:cs="Arial"/>
        </w:rPr>
        <w:t>upon scope of work.</w:t>
      </w:r>
    </w:p>
    <w:p w14:paraId="10BBCA2F" w14:textId="77777777" w:rsidR="004261A8" w:rsidRPr="004C2660" w:rsidRDefault="004261A8" w:rsidP="004261A8">
      <w:pPr>
        <w:spacing w:line="240" w:lineRule="atLeast"/>
        <w:jc w:val="both"/>
        <w:rPr>
          <w:rFonts w:ascii="Arial" w:hAnsi="Arial" w:cs="Arial"/>
        </w:rPr>
      </w:pPr>
    </w:p>
    <w:p w14:paraId="0F481A8F" w14:textId="77777777" w:rsidR="004261A8" w:rsidRPr="004C2660" w:rsidRDefault="004261A8" w:rsidP="004261A8">
      <w:pPr>
        <w:spacing w:line="240" w:lineRule="atLeast"/>
        <w:jc w:val="both"/>
        <w:rPr>
          <w:rFonts w:ascii="Arial" w:hAnsi="Arial" w:cs="Arial"/>
        </w:rPr>
      </w:pPr>
      <w:r w:rsidRPr="004C2660">
        <w:rPr>
          <w:rFonts w:ascii="Arial" w:hAnsi="Arial" w:cs="Arial"/>
        </w:rPr>
        <w:t>Responses to this RFQ should demonstrate familiarity and experience in the planning, design, and construction administration of a Medical Procedure Room</w:t>
      </w:r>
      <w:r>
        <w:rPr>
          <w:rFonts w:ascii="Arial" w:hAnsi="Arial" w:cs="Arial"/>
        </w:rPr>
        <w:t>,</w:t>
      </w:r>
      <w:r w:rsidRPr="004C2660">
        <w:rPr>
          <w:rFonts w:ascii="Arial" w:hAnsi="Arial" w:cs="Arial"/>
        </w:rPr>
        <w:t xml:space="preserve"> including California</w:t>
      </w:r>
      <w:r>
        <w:rPr>
          <w:rFonts w:ascii="Arial" w:hAnsi="Arial" w:cs="Arial"/>
        </w:rPr>
        <w:t>'</w:t>
      </w:r>
      <w:r w:rsidRPr="004C2660">
        <w:rPr>
          <w:rFonts w:ascii="Arial" w:hAnsi="Arial" w:cs="Arial"/>
        </w:rPr>
        <w:t>s Department of Health Care Access and Information (</w:t>
      </w:r>
      <w:proofErr w:type="spellStart"/>
      <w:r w:rsidRPr="004C2660">
        <w:rPr>
          <w:rFonts w:ascii="Arial" w:hAnsi="Arial" w:cs="Arial"/>
        </w:rPr>
        <w:t>HCAi</w:t>
      </w:r>
      <w:proofErr w:type="spellEnd"/>
      <w:r w:rsidRPr="004C2660">
        <w:rPr>
          <w:rFonts w:ascii="Arial" w:hAnsi="Arial" w:cs="Arial"/>
        </w:rPr>
        <w:t xml:space="preserve">) for OSHPD 1 buildings, National Fire Protection Association (NFPA) regulations, California Department of Public Health requirements (Title 22), and Americans with Disabilities Act (ADA).  </w:t>
      </w:r>
    </w:p>
    <w:p w14:paraId="5C2F9D3D" w14:textId="77777777" w:rsidR="004261A8" w:rsidRPr="004C2660" w:rsidRDefault="004261A8" w:rsidP="004261A8">
      <w:pPr>
        <w:spacing w:line="240" w:lineRule="atLeast"/>
        <w:jc w:val="both"/>
        <w:rPr>
          <w:rFonts w:ascii="Arial" w:hAnsi="Arial" w:cs="Arial"/>
        </w:rPr>
      </w:pPr>
    </w:p>
    <w:p w14:paraId="29B01D54" w14:textId="77777777" w:rsidR="004261A8" w:rsidRPr="004C2660" w:rsidRDefault="004261A8" w:rsidP="004261A8">
      <w:pPr>
        <w:spacing w:line="240" w:lineRule="atLeast"/>
        <w:jc w:val="both"/>
        <w:rPr>
          <w:rFonts w:ascii="Arial" w:hAnsi="Arial" w:cs="Arial"/>
        </w:rPr>
      </w:pPr>
      <w:r w:rsidRPr="004C2660">
        <w:rPr>
          <w:rFonts w:ascii="Arial" w:hAnsi="Arial" w:cs="Arial"/>
        </w:rPr>
        <w:t>The final selection and appointment of the architect for the proposed project are contingent upon project approval by the University of California Board of Regents or their delegated authority and per the California Environmental Quality Act (CEQA).  The project is subject to review and approval by the UC Board of Regents or their delegated authority.</w:t>
      </w:r>
    </w:p>
    <w:p w14:paraId="6461F621" w14:textId="77777777" w:rsidR="004261A8" w:rsidRPr="004C2660" w:rsidRDefault="004261A8" w:rsidP="004261A8">
      <w:pPr>
        <w:spacing w:line="240" w:lineRule="atLeast"/>
        <w:jc w:val="both"/>
        <w:rPr>
          <w:rFonts w:ascii="Arial" w:hAnsi="Arial" w:cs="Arial"/>
        </w:rPr>
      </w:pPr>
    </w:p>
    <w:p w14:paraId="1D2C4F4B" w14:textId="77777777" w:rsidR="004261A8" w:rsidRPr="004C2660" w:rsidRDefault="004261A8" w:rsidP="004261A8">
      <w:pPr>
        <w:spacing w:line="240" w:lineRule="atLeast"/>
        <w:jc w:val="both"/>
        <w:rPr>
          <w:rFonts w:ascii="Arial" w:hAnsi="Arial" w:cs="Arial"/>
          <w:color w:val="000000"/>
        </w:rPr>
      </w:pPr>
      <w:r w:rsidRPr="004C2660">
        <w:rPr>
          <w:rFonts w:ascii="Arial" w:hAnsi="Arial" w:cs="Arial"/>
          <w:color w:val="000000"/>
        </w:rPr>
        <w:t>The selection committee will base their review of the Executive Architect</w:t>
      </w:r>
      <w:r>
        <w:rPr>
          <w:rFonts w:ascii="Arial" w:hAnsi="Arial" w:cs="Arial"/>
          <w:color w:val="000000"/>
        </w:rPr>
        <w:t>'</w:t>
      </w:r>
      <w:r w:rsidRPr="004C2660">
        <w:rPr>
          <w:rFonts w:ascii="Arial" w:hAnsi="Arial" w:cs="Arial"/>
          <w:color w:val="000000"/>
        </w:rPr>
        <w:t>s submitted proposals and selection on the Selection Criteria form (</w:t>
      </w:r>
      <w:r w:rsidRPr="008B649A">
        <w:rPr>
          <w:rFonts w:ascii="Arial" w:hAnsi="Arial" w:cs="Arial"/>
          <w:i/>
          <w:color w:val="000000"/>
        </w:rPr>
        <w:t>Attachment A</w:t>
      </w:r>
      <w:r w:rsidRPr="004C2660">
        <w:rPr>
          <w:rFonts w:ascii="Arial" w:hAnsi="Arial" w:cs="Arial"/>
          <w:color w:val="000000"/>
        </w:rPr>
        <w:t>).</w:t>
      </w:r>
      <w:r>
        <w:rPr>
          <w:rFonts w:ascii="Arial" w:hAnsi="Arial" w:cs="Arial"/>
          <w:color w:val="000000"/>
        </w:rPr>
        <w:t xml:space="preserve"> </w:t>
      </w:r>
      <w:r w:rsidRPr="004C2660">
        <w:rPr>
          <w:rFonts w:ascii="Arial" w:hAnsi="Arial" w:cs="Arial"/>
          <w:color w:val="000000"/>
        </w:rPr>
        <w:t xml:space="preserve"> This RFQ is for full design services comprising </w:t>
      </w:r>
      <w:r>
        <w:rPr>
          <w:rFonts w:ascii="Arial" w:hAnsi="Arial" w:cs="Arial"/>
          <w:color w:val="000000"/>
        </w:rPr>
        <w:t>essential</w:t>
      </w:r>
      <w:r w:rsidRPr="004C2660">
        <w:rPr>
          <w:rFonts w:ascii="Arial" w:hAnsi="Arial" w:cs="Arial"/>
          <w:color w:val="000000"/>
        </w:rPr>
        <w:t xml:space="preserve"> architectural services.</w:t>
      </w:r>
      <w:r>
        <w:rPr>
          <w:rFonts w:ascii="Arial" w:hAnsi="Arial" w:cs="Arial"/>
          <w:color w:val="000000"/>
        </w:rPr>
        <w:t xml:space="preserve"> </w:t>
      </w:r>
      <w:r w:rsidRPr="004C2660">
        <w:rPr>
          <w:rFonts w:ascii="Arial" w:hAnsi="Arial" w:cs="Arial"/>
          <w:color w:val="000000"/>
        </w:rPr>
        <w:t xml:space="preserve"> The services include the schematic design, design development, interior package, construction documents, cost estimate, assistance during the bid/award phase, construction administration, record documents, and project closeout.</w:t>
      </w:r>
    </w:p>
    <w:p w14:paraId="47EABB06" w14:textId="77777777" w:rsidR="004261A8" w:rsidRPr="004C2660" w:rsidRDefault="004261A8" w:rsidP="004261A8">
      <w:pPr>
        <w:spacing w:line="240" w:lineRule="atLeast"/>
        <w:jc w:val="both"/>
        <w:rPr>
          <w:rFonts w:ascii="Arial" w:hAnsi="Arial" w:cs="Arial"/>
          <w:color w:val="000000"/>
        </w:rPr>
      </w:pPr>
    </w:p>
    <w:p w14:paraId="1315B9A9" w14:textId="77777777" w:rsidR="004261A8" w:rsidRPr="004C2660" w:rsidRDefault="004261A8" w:rsidP="004261A8">
      <w:pPr>
        <w:spacing w:line="240" w:lineRule="atLeast"/>
        <w:jc w:val="both"/>
        <w:rPr>
          <w:rFonts w:ascii="Arial" w:hAnsi="Arial" w:cs="Arial"/>
        </w:rPr>
      </w:pPr>
      <w:r w:rsidRPr="004C2660">
        <w:rPr>
          <w:rFonts w:ascii="Arial" w:hAnsi="Arial" w:cs="Arial"/>
        </w:rPr>
        <w:t>The design shall comply with the University of California Policy on Sustainable Practices concerning green building design and energy efficiency.</w:t>
      </w:r>
      <w:r>
        <w:rPr>
          <w:rFonts w:ascii="Arial" w:hAnsi="Arial" w:cs="Arial"/>
        </w:rPr>
        <w:t xml:space="preserve"> </w:t>
      </w:r>
      <w:r w:rsidRPr="004C2660">
        <w:rPr>
          <w:rFonts w:ascii="Arial" w:hAnsi="Arial" w:cs="Arial"/>
        </w:rPr>
        <w:t xml:space="preserve"> The project must meet the California Energy Code (Title 24) energy efficiency standards and apply sustainability principles to the systems, components, and portions of the</w:t>
      </w:r>
    </w:p>
    <w:p w14:paraId="43805220" w14:textId="77777777" w:rsidR="004261A8" w:rsidRPr="000F57C4" w:rsidRDefault="004261A8" w:rsidP="004261A8">
      <w:pPr>
        <w:pStyle w:val="PlainText"/>
        <w:spacing w:line="240" w:lineRule="atLeast"/>
        <w:contextualSpacing/>
        <w:jc w:val="both"/>
        <w:rPr>
          <w:rFonts w:ascii="Arial" w:hAnsi="Arial" w:cs="Arial"/>
          <w:color w:val="auto"/>
          <w:sz w:val="20"/>
          <w:szCs w:val="20"/>
        </w:rPr>
      </w:pPr>
      <w:r w:rsidRPr="000F57C4">
        <w:rPr>
          <w:rFonts w:ascii="Arial" w:hAnsi="Arial" w:cs="Arial"/>
          <w:color w:val="auto"/>
          <w:sz w:val="20"/>
          <w:szCs w:val="20"/>
        </w:rPr>
        <w:t>renovated building.</w:t>
      </w:r>
    </w:p>
    <w:p w14:paraId="2CDB6546" w14:textId="77777777" w:rsidR="004261A8" w:rsidRPr="004C2660" w:rsidRDefault="004261A8" w:rsidP="004261A8">
      <w:pPr>
        <w:pStyle w:val="PlainText"/>
        <w:spacing w:line="240" w:lineRule="atLeast"/>
        <w:contextualSpacing/>
        <w:jc w:val="both"/>
        <w:rPr>
          <w:rFonts w:ascii="Arial" w:hAnsi="Arial" w:cs="Arial"/>
          <w:color w:val="auto"/>
          <w:sz w:val="20"/>
          <w:szCs w:val="20"/>
        </w:rPr>
      </w:pPr>
    </w:p>
    <w:p w14:paraId="77C90B7D" w14:textId="77777777" w:rsidR="004261A8" w:rsidRPr="00766EFD" w:rsidRDefault="004261A8" w:rsidP="004261A8">
      <w:pPr>
        <w:pStyle w:val="PlainText"/>
        <w:spacing w:line="240" w:lineRule="atLeast"/>
        <w:ind w:right="18"/>
        <w:contextualSpacing/>
        <w:jc w:val="both"/>
        <w:rPr>
          <w:rFonts w:ascii="Arial" w:hAnsi="Arial" w:cs="Arial"/>
          <w:bCs/>
          <w:color w:val="auto"/>
          <w:sz w:val="20"/>
          <w:szCs w:val="20"/>
        </w:rPr>
      </w:pPr>
      <w:bookmarkStart w:id="1" w:name="_Hlk182389367"/>
      <w:bookmarkEnd w:id="0"/>
      <w:r w:rsidRPr="00F94DB2">
        <w:rPr>
          <w:rFonts w:ascii="Arial" w:hAnsi="Arial" w:cs="Arial"/>
          <w:color w:val="auto"/>
          <w:sz w:val="20"/>
          <w:szCs w:val="20"/>
        </w:rPr>
        <w:t xml:space="preserve">The complete RFQ packet will be available at </w:t>
      </w:r>
      <w:hyperlink r:id="rId8" w:history="1">
        <w:r w:rsidRPr="00F94DB2">
          <w:rPr>
            <w:rStyle w:val="Hyperlink"/>
            <w:rFonts w:ascii="Arial" w:hAnsi="Arial" w:cs="Arial"/>
            <w:sz w:val="20"/>
            <w:szCs w:val="20"/>
          </w:rPr>
          <w:t>http://www.uclaplanroom.com</w:t>
        </w:r>
      </w:hyperlink>
      <w:r w:rsidRPr="00F94DB2">
        <w:rPr>
          <w:rFonts w:ascii="Arial" w:hAnsi="Arial" w:cs="Arial"/>
          <w:color w:val="auto"/>
          <w:sz w:val="20"/>
          <w:szCs w:val="20"/>
        </w:rPr>
        <w:t xml:space="preserve"> on</w:t>
      </w:r>
      <w:r w:rsidRPr="00DF4DCC">
        <w:rPr>
          <w:rFonts w:ascii="Arial" w:hAnsi="Arial" w:cs="Arial"/>
          <w:color w:val="auto"/>
          <w:sz w:val="20"/>
          <w:szCs w:val="20"/>
        </w:rPr>
        <w:t xml:space="preserve"> </w:t>
      </w:r>
      <w:r w:rsidRPr="00AA107F">
        <w:rPr>
          <w:rFonts w:ascii="Arial" w:hAnsi="Arial" w:cs="Arial"/>
          <w:b/>
          <w:bCs/>
          <w:color w:val="auto"/>
          <w:sz w:val="20"/>
          <w:szCs w:val="20"/>
        </w:rPr>
        <w:t xml:space="preserve">Wednesday, November 13, 2024.  </w:t>
      </w:r>
      <w:r w:rsidRPr="00AA107F">
        <w:rPr>
          <w:rFonts w:ascii="Arial" w:hAnsi="Arial" w:cs="Arial"/>
          <w:bCs/>
          <w:color w:val="auto"/>
          <w:sz w:val="20"/>
          <w:szCs w:val="20"/>
        </w:rPr>
        <w:t>R</w:t>
      </w:r>
      <w:r w:rsidRPr="00AA107F">
        <w:rPr>
          <w:rFonts w:ascii="Arial" w:hAnsi="Arial" w:cs="Arial"/>
          <w:color w:val="auto"/>
          <w:sz w:val="20"/>
          <w:szCs w:val="20"/>
        </w:rPr>
        <w:t xml:space="preserve">esponses to the RFQ are due by or before </w:t>
      </w:r>
      <w:r w:rsidRPr="00AA107F">
        <w:rPr>
          <w:rFonts w:ascii="Arial" w:hAnsi="Arial" w:cs="Arial"/>
          <w:b/>
          <w:bCs/>
          <w:color w:val="auto"/>
          <w:sz w:val="20"/>
          <w:szCs w:val="20"/>
        </w:rPr>
        <w:t>10:00 a.m. on Monday, December 2, 2024.</w:t>
      </w:r>
      <w:r w:rsidRPr="00F94DB2">
        <w:rPr>
          <w:rFonts w:ascii="Arial" w:hAnsi="Arial" w:cs="Arial"/>
          <w:b/>
          <w:bCs/>
          <w:color w:val="auto"/>
          <w:sz w:val="20"/>
          <w:szCs w:val="20"/>
        </w:rPr>
        <w:t xml:space="preserve"> </w:t>
      </w:r>
      <w:r w:rsidRPr="00F94DB2">
        <w:rPr>
          <w:rFonts w:ascii="Arial" w:hAnsi="Arial" w:cs="Arial"/>
          <w:bCs/>
          <w:color w:val="auto"/>
          <w:sz w:val="20"/>
          <w:szCs w:val="20"/>
        </w:rPr>
        <w:t xml:space="preserve"> To download the packet, you must create a login and password</w:t>
      </w:r>
      <w:r w:rsidRPr="00766EFD">
        <w:rPr>
          <w:rFonts w:ascii="Arial" w:hAnsi="Arial" w:cs="Arial"/>
          <w:bCs/>
          <w:color w:val="auto"/>
          <w:sz w:val="20"/>
          <w:szCs w:val="20"/>
        </w:rPr>
        <w:t>.  Re</w:t>
      </w:r>
      <w:r w:rsidRPr="00766EFD">
        <w:rPr>
          <w:rFonts w:ascii="Arial" w:hAnsi="Arial" w:cs="Arial"/>
          <w:color w:val="auto"/>
          <w:sz w:val="20"/>
          <w:szCs w:val="20"/>
        </w:rPr>
        <w:t xml:space="preserve">gistration instructions are available at </w:t>
      </w:r>
      <w:hyperlink r:id="rId9" w:tgtFrame="_blank" w:history="1">
        <w:r w:rsidRPr="00766EFD">
          <w:rPr>
            <w:rStyle w:val="Hyperlink"/>
            <w:rFonts w:ascii="Arial" w:hAnsi="Arial" w:cs="Arial"/>
            <w:sz w:val="20"/>
            <w:szCs w:val="20"/>
            <w:bdr w:val="none" w:sz="0" w:space="0" w:color="auto" w:frame="1"/>
            <w:shd w:val="clear" w:color="auto" w:fill="FFFFFF"/>
          </w:rPr>
          <w:t>https://www.uclaplanroom.com/help/account.register</w:t>
        </w:r>
      </w:hyperlink>
      <w:r w:rsidRPr="00766EFD">
        <w:rPr>
          <w:rStyle w:val="Hyperlink"/>
          <w:rFonts w:ascii="Arial" w:hAnsi="Arial" w:cs="Arial"/>
          <w:sz w:val="20"/>
          <w:szCs w:val="20"/>
          <w:bdr w:val="none" w:sz="0" w:space="0" w:color="auto" w:frame="1"/>
          <w:shd w:val="clear" w:color="auto" w:fill="FFFFFF"/>
        </w:rPr>
        <w:t xml:space="preserve">.  </w:t>
      </w:r>
      <w:r w:rsidRPr="00766EFD">
        <w:rPr>
          <w:rFonts w:ascii="Arial" w:hAnsi="Arial" w:cs="Arial"/>
          <w:color w:val="000000" w:themeColor="text1"/>
          <w:sz w:val="20"/>
          <w:szCs w:val="20"/>
        </w:rPr>
        <w:t xml:space="preserve">Once in the UCLA </w:t>
      </w:r>
      <w:proofErr w:type="spellStart"/>
      <w:r w:rsidRPr="00766EFD">
        <w:rPr>
          <w:rFonts w:ascii="Arial" w:hAnsi="Arial" w:cs="Arial"/>
          <w:color w:val="000000" w:themeColor="text1"/>
          <w:sz w:val="20"/>
          <w:szCs w:val="20"/>
        </w:rPr>
        <w:t>Planroom</w:t>
      </w:r>
      <w:proofErr w:type="spellEnd"/>
      <w:r w:rsidRPr="00766EFD">
        <w:rPr>
          <w:rFonts w:ascii="Arial" w:hAnsi="Arial" w:cs="Arial"/>
          <w:color w:val="000000" w:themeColor="text1"/>
          <w:sz w:val="20"/>
          <w:szCs w:val="20"/>
        </w:rPr>
        <w:t>, c</w:t>
      </w:r>
      <w:r w:rsidRPr="00766EFD">
        <w:rPr>
          <w:rFonts w:ascii="Arial" w:hAnsi="Arial" w:cs="Arial"/>
          <w:bCs/>
          <w:color w:val="000000" w:themeColor="text1"/>
          <w:sz w:val="20"/>
          <w:szCs w:val="20"/>
        </w:rPr>
        <w:t xml:space="preserve">lick the "RFQ" tab and search for the project to download.  Within </w:t>
      </w:r>
      <w:r w:rsidRPr="00766EFD">
        <w:rPr>
          <w:rFonts w:ascii="Arial" w:hAnsi="Arial" w:cs="Arial"/>
          <w:bCs/>
          <w:color w:val="auto"/>
          <w:sz w:val="20"/>
          <w:szCs w:val="20"/>
        </w:rPr>
        <w:t xml:space="preserve">the project "RFQ Document" tab, download (1) RFQ, (2) the </w:t>
      </w:r>
      <w:proofErr w:type="spellStart"/>
      <w:r w:rsidRPr="00766EFD">
        <w:rPr>
          <w:rFonts w:ascii="Arial" w:hAnsi="Arial" w:cs="Arial"/>
          <w:bCs/>
          <w:color w:val="auto"/>
          <w:sz w:val="20"/>
          <w:szCs w:val="20"/>
        </w:rPr>
        <w:t>Planroom</w:t>
      </w:r>
      <w:proofErr w:type="spellEnd"/>
      <w:r w:rsidRPr="00766EFD">
        <w:rPr>
          <w:rFonts w:ascii="Arial" w:hAnsi="Arial" w:cs="Arial"/>
          <w:bCs/>
          <w:color w:val="auto"/>
          <w:sz w:val="20"/>
          <w:szCs w:val="20"/>
        </w:rPr>
        <w:t xml:space="preserve"> RFQ-Upload Instructions, and (3) Appendix C and D Instructions.</w:t>
      </w:r>
    </w:p>
    <w:bookmarkEnd w:id="1"/>
    <w:p w14:paraId="76CAAB2D" w14:textId="77777777" w:rsidR="004261A8" w:rsidRPr="004C2660" w:rsidRDefault="004261A8" w:rsidP="004261A8">
      <w:pPr>
        <w:pStyle w:val="PlainText"/>
        <w:spacing w:line="240" w:lineRule="atLeast"/>
        <w:contextualSpacing/>
        <w:jc w:val="both"/>
        <w:rPr>
          <w:rFonts w:ascii="Arial" w:hAnsi="Arial" w:cs="Arial"/>
          <w:color w:val="auto"/>
          <w:sz w:val="20"/>
          <w:szCs w:val="20"/>
        </w:rPr>
      </w:pPr>
      <w:r w:rsidRPr="004C2660">
        <w:rPr>
          <w:rFonts w:ascii="Arial" w:hAnsi="Arial" w:cs="Arial"/>
          <w:color w:val="auto"/>
          <w:sz w:val="20"/>
          <w:szCs w:val="20"/>
        </w:rPr>
        <w:t xml:space="preserve">  </w:t>
      </w:r>
    </w:p>
    <w:p w14:paraId="5815C56C" w14:textId="77777777" w:rsidR="004261A8" w:rsidRPr="004C2660" w:rsidRDefault="004261A8" w:rsidP="004261A8">
      <w:pPr>
        <w:pStyle w:val="PlainText"/>
        <w:spacing w:line="240" w:lineRule="atLeast"/>
        <w:contextualSpacing/>
        <w:jc w:val="both"/>
        <w:rPr>
          <w:rFonts w:ascii="Arial" w:hAnsi="Arial" w:cs="Arial"/>
          <w:color w:val="auto"/>
          <w:sz w:val="20"/>
          <w:szCs w:val="20"/>
        </w:rPr>
      </w:pPr>
      <w:r w:rsidRPr="004C2660">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w:t>
      </w:r>
    </w:p>
    <w:p w14:paraId="5643A59C" w14:textId="77777777" w:rsidR="004261A8" w:rsidRPr="004C2660" w:rsidRDefault="004261A8" w:rsidP="004261A8">
      <w:pPr>
        <w:pStyle w:val="PlainText"/>
        <w:spacing w:line="240" w:lineRule="atLeast"/>
        <w:contextualSpacing/>
        <w:jc w:val="both"/>
        <w:rPr>
          <w:rFonts w:ascii="Arial" w:hAnsi="Arial" w:cs="Arial"/>
          <w:color w:val="auto"/>
          <w:sz w:val="20"/>
          <w:szCs w:val="20"/>
        </w:rPr>
      </w:pPr>
    </w:p>
    <w:tbl>
      <w:tblPr>
        <w:tblStyle w:val="TableGrid"/>
        <w:tblW w:w="962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306"/>
      </w:tblGrid>
      <w:tr w:rsidR="004261A8" w:rsidRPr="004C2660" w14:paraId="464C432D" w14:textId="77777777" w:rsidTr="004261A8">
        <w:trPr>
          <w:trHeight w:val="1760"/>
        </w:trPr>
        <w:tc>
          <w:tcPr>
            <w:tcW w:w="4320" w:type="dxa"/>
          </w:tcPr>
          <w:p w14:paraId="7C3548A8" w14:textId="77777777" w:rsidR="004261A8" w:rsidRPr="0038281C" w:rsidRDefault="004261A8" w:rsidP="00E32020">
            <w:pPr>
              <w:spacing w:line="240" w:lineRule="atLeast"/>
              <w:jc w:val="both"/>
              <w:rPr>
                <w:rFonts w:ascii="Arial" w:hAnsi="Arial" w:cs="Arial"/>
                <w:color w:val="3366A6"/>
              </w:rPr>
            </w:pPr>
            <w:r w:rsidRPr="0038281C">
              <w:rPr>
                <w:rFonts w:ascii="Arial" w:hAnsi="Arial" w:cs="Arial"/>
                <w:b/>
                <w:color w:val="3366A6"/>
              </w:rPr>
              <w:t>Peter E. Hendrickson</w:t>
            </w:r>
            <w:r w:rsidRPr="0038281C">
              <w:rPr>
                <w:rFonts w:ascii="Arial" w:hAnsi="Arial" w:cs="Arial"/>
                <w:color w:val="3366A6"/>
              </w:rPr>
              <w:t>,</w:t>
            </w:r>
            <w:r w:rsidRPr="0038281C">
              <w:rPr>
                <w:rFonts w:ascii="Arial" w:hAnsi="Arial" w:cs="Arial"/>
                <w:b/>
                <w:color w:val="3366A6"/>
              </w:rPr>
              <w:t xml:space="preserve"> </w:t>
            </w:r>
            <w:r w:rsidRPr="0038281C">
              <w:rPr>
                <w:rFonts w:ascii="Arial" w:hAnsi="Arial" w:cs="Arial"/>
                <w:color w:val="3366A6"/>
              </w:rPr>
              <w:t>AIA</w:t>
            </w:r>
          </w:p>
          <w:p w14:paraId="23313FF5" w14:textId="77777777" w:rsidR="004261A8" w:rsidRPr="004C2660" w:rsidRDefault="004261A8" w:rsidP="00E32020">
            <w:pPr>
              <w:spacing w:line="240" w:lineRule="atLeast"/>
              <w:rPr>
                <w:rFonts w:ascii="Arial" w:hAnsi="Arial" w:cs="Arial"/>
              </w:rPr>
            </w:pPr>
            <w:r w:rsidRPr="004C2660">
              <w:rPr>
                <w:rFonts w:ascii="Arial" w:hAnsi="Arial" w:cs="Arial"/>
              </w:rPr>
              <w:t>Associate Vice-Chancellor</w:t>
            </w:r>
          </w:p>
          <w:p w14:paraId="336F5546" w14:textId="77777777" w:rsidR="004261A8" w:rsidRPr="004C2660" w:rsidRDefault="004261A8" w:rsidP="00E32020">
            <w:pPr>
              <w:spacing w:line="240" w:lineRule="atLeast"/>
              <w:rPr>
                <w:rFonts w:ascii="Arial" w:hAnsi="Arial" w:cs="Arial"/>
              </w:rPr>
            </w:pPr>
            <w:r w:rsidRPr="004C2660">
              <w:rPr>
                <w:rFonts w:ascii="Arial" w:hAnsi="Arial" w:cs="Arial"/>
              </w:rPr>
              <w:t>Design and Construction</w:t>
            </w:r>
          </w:p>
          <w:p w14:paraId="51272BE8" w14:textId="77777777" w:rsidR="004261A8" w:rsidRPr="004C2660" w:rsidRDefault="004261A8" w:rsidP="00E32020">
            <w:pPr>
              <w:spacing w:line="240" w:lineRule="atLeast"/>
              <w:rPr>
                <w:rFonts w:ascii="Arial" w:hAnsi="Arial" w:cs="Arial"/>
              </w:rPr>
            </w:pPr>
            <w:r w:rsidRPr="004C2660">
              <w:rPr>
                <w:rFonts w:ascii="Arial" w:hAnsi="Arial" w:cs="Arial"/>
              </w:rPr>
              <w:t>UCLA Capital Programs</w:t>
            </w:r>
            <w:r w:rsidRPr="004C2660">
              <w:rPr>
                <w:rFonts w:ascii="Arial" w:hAnsi="Arial" w:cs="Arial"/>
              </w:rPr>
              <w:br/>
              <w:t>1060 Veteran Avenue | Box 951365</w:t>
            </w:r>
            <w:r w:rsidRPr="004C2660">
              <w:rPr>
                <w:rFonts w:ascii="Arial" w:hAnsi="Arial" w:cs="Arial"/>
              </w:rPr>
              <w:br/>
              <w:t>Los Angeles, CA 90095-1365</w:t>
            </w:r>
          </w:p>
        </w:tc>
        <w:tc>
          <w:tcPr>
            <w:tcW w:w="5306" w:type="dxa"/>
          </w:tcPr>
          <w:p w14:paraId="66CC3613" w14:textId="77777777" w:rsidR="004261A8" w:rsidRPr="004C2660" w:rsidRDefault="004261A8" w:rsidP="00E32020">
            <w:pPr>
              <w:spacing w:line="240" w:lineRule="atLeast"/>
              <w:jc w:val="both"/>
              <w:rPr>
                <w:rFonts w:ascii="Arial" w:hAnsi="Arial" w:cs="Arial"/>
                <w:b/>
                <w:u w:val="single"/>
              </w:rPr>
            </w:pPr>
            <w:r w:rsidRPr="004C2660">
              <w:rPr>
                <w:rFonts w:ascii="Arial" w:hAnsi="Arial" w:cs="Arial"/>
                <w:b/>
                <w:u w:val="single"/>
              </w:rPr>
              <w:t xml:space="preserve">For questions related to this </w:t>
            </w:r>
            <w:r>
              <w:rPr>
                <w:rFonts w:ascii="Arial" w:hAnsi="Arial" w:cs="Arial"/>
                <w:b/>
                <w:u w:val="single"/>
              </w:rPr>
              <w:t>project</w:t>
            </w:r>
            <w:r w:rsidRPr="004C2660">
              <w:rPr>
                <w:rFonts w:ascii="Arial" w:hAnsi="Arial" w:cs="Arial"/>
                <w:b/>
                <w:u w:val="single"/>
              </w:rPr>
              <w:t>, please contact:</w:t>
            </w:r>
          </w:p>
          <w:p w14:paraId="43436C17" w14:textId="77777777" w:rsidR="004261A8" w:rsidRPr="00747AD3" w:rsidRDefault="004261A8" w:rsidP="00E32020">
            <w:pPr>
              <w:spacing w:line="240" w:lineRule="atLeast"/>
              <w:contextualSpacing/>
              <w:jc w:val="both"/>
              <w:rPr>
                <w:rFonts w:ascii="Arial" w:hAnsi="Arial" w:cs="Arial"/>
              </w:rPr>
            </w:pPr>
            <w:r w:rsidRPr="00747AD3">
              <w:rPr>
                <w:rFonts w:ascii="Arial" w:hAnsi="Arial" w:cs="Arial"/>
              </w:rPr>
              <w:t>Karin Tsai</w:t>
            </w:r>
          </w:p>
          <w:p w14:paraId="0C968B7F" w14:textId="77777777" w:rsidR="004261A8" w:rsidRPr="00747AD3" w:rsidRDefault="004261A8" w:rsidP="00E32020">
            <w:pPr>
              <w:spacing w:line="240" w:lineRule="atLeast"/>
              <w:contextualSpacing/>
              <w:jc w:val="both"/>
              <w:rPr>
                <w:rFonts w:ascii="Arial" w:hAnsi="Arial" w:cs="Arial"/>
              </w:rPr>
            </w:pPr>
            <w:r w:rsidRPr="00747AD3">
              <w:rPr>
                <w:rFonts w:ascii="Arial" w:hAnsi="Arial" w:cs="Arial"/>
              </w:rPr>
              <w:t>UCLA Health – Planning Design and Construction</w:t>
            </w:r>
          </w:p>
          <w:p w14:paraId="06723226" w14:textId="77777777" w:rsidR="004261A8" w:rsidRPr="00747AD3" w:rsidRDefault="004261A8" w:rsidP="00E32020">
            <w:pPr>
              <w:spacing w:line="240" w:lineRule="atLeast"/>
              <w:contextualSpacing/>
              <w:jc w:val="both"/>
              <w:rPr>
                <w:rFonts w:ascii="Arial" w:hAnsi="Arial" w:cs="Arial"/>
              </w:rPr>
            </w:pPr>
            <w:r w:rsidRPr="00747AD3">
              <w:rPr>
                <w:rFonts w:ascii="Arial" w:hAnsi="Arial" w:cs="Arial"/>
              </w:rPr>
              <w:t>Project Manager</w:t>
            </w:r>
          </w:p>
          <w:p w14:paraId="65FA9952" w14:textId="77777777" w:rsidR="004261A8" w:rsidRPr="00747AD3" w:rsidRDefault="004261A8" w:rsidP="00E32020">
            <w:pPr>
              <w:tabs>
                <w:tab w:val="left" w:pos="4282"/>
              </w:tabs>
              <w:spacing w:line="240" w:lineRule="atLeast"/>
              <w:contextualSpacing/>
              <w:jc w:val="both"/>
              <w:rPr>
                <w:rFonts w:ascii="Arial" w:hAnsi="Arial" w:cs="Arial"/>
              </w:rPr>
            </w:pPr>
            <w:r w:rsidRPr="00747AD3">
              <w:rPr>
                <w:rFonts w:ascii="Arial" w:hAnsi="Arial" w:cs="Arial"/>
              </w:rPr>
              <w:t>T: 310-267-1242</w:t>
            </w:r>
          </w:p>
          <w:p w14:paraId="59D8BD7F" w14:textId="77777777" w:rsidR="004261A8" w:rsidRDefault="004261A8" w:rsidP="00E32020">
            <w:pPr>
              <w:spacing w:line="240" w:lineRule="atLeast"/>
              <w:contextualSpacing/>
              <w:jc w:val="both"/>
              <w:rPr>
                <w:rFonts w:ascii="Arial" w:hAnsi="Arial" w:cs="Arial"/>
                <w:color w:val="00B050"/>
              </w:rPr>
            </w:pPr>
            <w:r w:rsidRPr="004C2660">
              <w:rPr>
                <w:rFonts w:ascii="Arial" w:hAnsi="Arial" w:cs="Arial"/>
              </w:rPr>
              <w:t>E:</w:t>
            </w:r>
            <w:r>
              <w:rPr>
                <w:rFonts w:ascii="Arial" w:hAnsi="Arial" w:cs="Arial"/>
              </w:rPr>
              <w:t xml:space="preserve"> </w:t>
            </w:r>
            <w:hyperlink r:id="rId10" w:history="1">
              <w:r w:rsidRPr="003835B3">
                <w:rPr>
                  <w:rStyle w:val="Hyperlink"/>
                  <w:rFonts w:ascii="Arial" w:hAnsi="Arial" w:cs="Arial"/>
                </w:rPr>
                <w:t>ktsai@mednet.ucla.edu</w:t>
              </w:r>
            </w:hyperlink>
          </w:p>
          <w:p w14:paraId="6AEAA1C0" w14:textId="77777777" w:rsidR="004261A8" w:rsidRPr="004C2660" w:rsidRDefault="004261A8" w:rsidP="00E32020">
            <w:pPr>
              <w:spacing w:line="240" w:lineRule="atLeast"/>
              <w:contextualSpacing/>
              <w:jc w:val="both"/>
              <w:rPr>
                <w:rFonts w:ascii="Arial" w:hAnsi="Arial" w:cs="Arial"/>
              </w:rPr>
            </w:pPr>
          </w:p>
        </w:tc>
      </w:tr>
    </w:tbl>
    <w:p w14:paraId="76B9FC12" w14:textId="77777777" w:rsidR="004D04B3" w:rsidRDefault="004D04B3" w:rsidP="004261A8">
      <w:bookmarkStart w:id="2" w:name="_GoBack"/>
      <w:bookmarkEnd w:id="2"/>
    </w:p>
    <w:sectPr w:rsidR="004D04B3" w:rsidSect="004261A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F47A3"/>
    <w:multiLevelType w:val="multilevel"/>
    <w:tmpl w:val="9EB6556E"/>
    <w:lvl w:ilvl="0">
      <w:start w:val="1"/>
      <w:numFmt w:val="upperRoman"/>
      <w:pStyle w:val="Heading1"/>
      <w:lvlText w:val="%1."/>
      <w:lvlJc w:val="left"/>
      <w:pPr>
        <w:ind w:left="0" w:firstLine="0"/>
      </w:pPr>
      <w:rPr>
        <w:rFonts w:hint="default"/>
        <w:color w:val="3366A6"/>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wNDQ3MDKzMLQwsTBQ0lEKTi0uzszPAykwrAUAHh8cXSwAAAA="/>
  </w:docVars>
  <w:rsids>
    <w:rsidRoot w:val="004261A8"/>
    <w:rsid w:val="004261A8"/>
    <w:rsid w:val="0043270E"/>
    <w:rsid w:val="004D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B5CE"/>
  <w15:chartTrackingRefBased/>
  <w15:docId w15:val="{3AFB21EC-EAA9-4A80-882E-1604468D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1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61A8"/>
    <w:pPr>
      <w:keepNext/>
      <w:numPr>
        <w:numId w:val="1"/>
      </w:numPr>
      <w:outlineLvl w:val="0"/>
    </w:pPr>
    <w:rPr>
      <w:b/>
    </w:rPr>
  </w:style>
  <w:style w:type="paragraph" w:styleId="Heading2">
    <w:name w:val="heading 2"/>
    <w:basedOn w:val="Normal"/>
    <w:next w:val="Normal"/>
    <w:link w:val="Heading2Char"/>
    <w:qFormat/>
    <w:rsid w:val="004261A8"/>
    <w:pPr>
      <w:keepNext/>
      <w:numPr>
        <w:ilvl w:val="1"/>
        <w:numId w:val="1"/>
      </w:numPr>
      <w:outlineLvl w:val="1"/>
    </w:pPr>
    <w:rPr>
      <w:b/>
    </w:rPr>
  </w:style>
  <w:style w:type="paragraph" w:styleId="Heading3">
    <w:name w:val="heading 3"/>
    <w:basedOn w:val="Normal"/>
    <w:next w:val="Normal"/>
    <w:link w:val="Heading3Char"/>
    <w:qFormat/>
    <w:rsid w:val="004261A8"/>
    <w:pPr>
      <w:keepNext/>
      <w:numPr>
        <w:ilvl w:val="2"/>
        <w:numId w:val="1"/>
      </w:numPr>
      <w:outlineLvl w:val="2"/>
    </w:pPr>
    <w:rPr>
      <w:b/>
      <w:i/>
    </w:rPr>
  </w:style>
  <w:style w:type="paragraph" w:styleId="Heading4">
    <w:name w:val="heading 4"/>
    <w:basedOn w:val="Normal"/>
    <w:next w:val="BodyText"/>
    <w:link w:val="Heading4Char"/>
    <w:qFormat/>
    <w:rsid w:val="004261A8"/>
    <w:pPr>
      <w:keepNext/>
      <w:numPr>
        <w:ilvl w:val="3"/>
        <w:numId w:val="1"/>
      </w:numPr>
      <w:spacing w:before="120" w:after="80"/>
      <w:outlineLvl w:val="3"/>
    </w:pPr>
    <w:rPr>
      <w:b/>
      <w:i/>
      <w:kern w:val="28"/>
      <w:sz w:val="24"/>
    </w:rPr>
  </w:style>
  <w:style w:type="paragraph" w:styleId="Heading5">
    <w:name w:val="heading 5"/>
    <w:basedOn w:val="Normal"/>
    <w:next w:val="Normal"/>
    <w:link w:val="Heading5Char"/>
    <w:qFormat/>
    <w:rsid w:val="004261A8"/>
    <w:pPr>
      <w:keepNext/>
      <w:numPr>
        <w:ilvl w:val="4"/>
        <w:numId w:val="1"/>
      </w:numPr>
      <w:ind w:right="-90"/>
      <w:jc w:val="both"/>
      <w:outlineLvl w:val="4"/>
    </w:pPr>
    <w:rPr>
      <w:b/>
    </w:rPr>
  </w:style>
  <w:style w:type="paragraph" w:styleId="Heading6">
    <w:name w:val="heading 6"/>
    <w:basedOn w:val="Normal"/>
    <w:next w:val="Normal"/>
    <w:link w:val="Heading6Char"/>
    <w:qFormat/>
    <w:rsid w:val="004261A8"/>
    <w:pPr>
      <w:keepNext/>
      <w:numPr>
        <w:ilvl w:val="5"/>
        <w:numId w:val="1"/>
      </w:numPr>
      <w:outlineLvl w:val="5"/>
    </w:pPr>
    <w:rPr>
      <w:b/>
    </w:rPr>
  </w:style>
  <w:style w:type="paragraph" w:styleId="Heading7">
    <w:name w:val="heading 7"/>
    <w:basedOn w:val="Normal"/>
    <w:next w:val="Normal"/>
    <w:link w:val="Heading7Char"/>
    <w:qFormat/>
    <w:rsid w:val="004261A8"/>
    <w:pPr>
      <w:keepNext/>
      <w:numPr>
        <w:ilvl w:val="6"/>
        <w:numId w:val="1"/>
      </w:numPr>
      <w:ind w:right="-90"/>
      <w:jc w:val="both"/>
      <w:outlineLvl w:val="6"/>
    </w:pPr>
    <w:rPr>
      <w:b/>
    </w:rPr>
  </w:style>
  <w:style w:type="paragraph" w:styleId="Heading8">
    <w:name w:val="heading 8"/>
    <w:basedOn w:val="Normal"/>
    <w:next w:val="Normal"/>
    <w:link w:val="Heading8Char"/>
    <w:qFormat/>
    <w:rsid w:val="004261A8"/>
    <w:pPr>
      <w:keepNext/>
      <w:numPr>
        <w:ilvl w:val="7"/>
        <w:numId w:val="1"/>
      </w:numPr>
      <w:ind w:right="-90"/>
      <w:jc w:val="center"/>
      <w:outlineLvl w:val="7"/>
    </w:pPr>
    <w:rPr>
      <w:sz w:val="24"/>
    </w:rPr>
  </w:style>
  <w:style w:type="paragraph" w:styleId="Heading9">
    <w:name w:val="heading 9"/>
    <w:basedOn w:val="Normal"/>
    <w:next w:val="Normal"/>
    <w:link w:val="Heading9Char"/>
    <w:qFormat/>
    <w:rsid w:val="004261A8"/>
    <w:pPr>
      <w:keepNext/>
      <w:numPr>
        <w:ilvl w:val="8"/>
        <w:numId w:val="1"/>
      </w:numPr>
      <w:ind w:right="-9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61A8"/>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4261A8"/>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4261A8"/>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4261A8"/>
    <w:rPr>
      <w:rFonts w:ascii="Times New Roman" w:eastAsia="Times New Roman" w:hAnsi="Times New Roman" w:cs="Times New Roman"/>
      <w:b/>
      <w:i/>
      <w:kern w:val="28"/>
      <w:sz w:val="24"/>
      <w:szCs w:val="20"/>
    </w:rPr>
  </w:style>
  <w:style w:type="character" w:customStyle="1" w:styleId="Heading5Char">
    <w:name w:val="Heading 5 Char"/>
    <w:basedOn w:val="DefaultParagraphFont"/>
    <w:link w:val="Heading5"/>
    <w:rsid w:val="004261A8"/>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261A8"/>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261A8"/>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4261A8"/>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261A8"/>
    <w:rPr>
      <w:rFonts w:ascii="Times New Roman" w:eastAsia="Times New Roman" w:hAnsi="Times New Roman" w:cs="Times New Roman"/>
      <w:sz w:val="24"/>
      <w:szCs w:val="20"/>
    </w:rPr>
  </w:style>
  <w:style w:type="character" w:styleId="Hyperlink">
    <w:name w:val="Hyperlink"/>
    <w:rsid w:val="004261A8"/>
    <w:rPr>
      <w:color w:val="0000FF"/>
      <w:u w:val="single"/>
    </w:rPr>
  </w:style>
  <w:style w:type="paragraph" w:styleId="PlainText">
    <w:name w:val="Plain Text"/>
    <w:basedOn w:val="Normal"/>
    <w:link w:val="PlainTextChar"/>
    <w:rsid w:val="004261A8"/>
    <w:rPr>
      <w:rFonts w:ascii="Consolas" w:hAnsi="Consolas"/>
      <w:color w:val="002060"/>
      <w:sz w:val="21"/>
      <w:szCs w:val="21"/>
    </w:rPr>
  </w:style>
  <w:style w:type="character" w:customStyle="1" w:styleId="PlainTextChar">
    <w:name w:val="Plain Text Char"/>
    <w:basedOn w:val="DefaultParagraphFont"/>
    <w:link w:val="PlainText"/>
    <w:rsid w:val="004261A8"/>
    <w:rPr>
      <w:rFonts w:ascii="Consolas" w:eastAsia="Times New Roman" w:hAnsi="Consolas" w:cs="Times New Roman"/>
      <w:color w:val="002060"/>
      <w:sz w:val="21"/>
      <w:szCs w:val="21"/>
    </w:rPr>
  </w:style>
  <w:style w:type="table" w:styleId="TableGrid">
    <w:name w:val="Table Grid"/>
    <w:basedOn w:val="TableNormal"/>
    <w:uiPriority w:val="39"/>
    <w:rsid w:val="00426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261A8"/>
    <w:pPr>
      <w:spacing w:after="120"/>
    </w:pPr>
  </w:style>
  <w:style w:type="character" w:customStyle="1" w:styleId="BodyTextChar">
    <w:name w:val="Body Text Char"/>
    <w:basedOn w:val="DefaultParagraphFont"/>
    <w:link w:val="BodyText"/>
    <w:uiPriority w:val="99"/>
    <w:semiHidden/>
    <w:rsid w:val="004261A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planroo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tsai@mednet.ucla.edu" TargetMode="External"/><Relationship Id="rId4" Type="http://schemas.openxmlformats.org/officeDocument/2006/relationships/numbering" Target="numbering.xml"/><Relationship Id="rId9" Type="http://schemas.openxmlformats.org/officeDocument/2006/relationships/hyperlink" Target="https://www.uclaplanroom.com/help/accoun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8" ma:contentTypeDescription="Create a new document." ma:contentTypeScope="" ma:versionID="bab42c3b19ece039bfa44ea6711f900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aef2110f7902600e5539d3066c7e3b0f"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Props1.xml><?xml version="1.0" encoding="utf-8"?>
<ds:datastoreItem xmlns:ds="http://schemas.openxmlformats.org/officeDocument/2006/customXml" ds:itemID="{DBCA51D3-C351-4D9D-BAEA-7B9E568A1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73F6C-1565-4330-9364-23BD29839AFE}">
  <ds:schemaRefs>
    <ds:schemaRef ds:uri="http://schemas.microsoft.com/sharepoint/v3/contenttype/forms"/>
  </ds:schemaRefs>
</ds:datastoreItem>
</file>

<file path=customXml/itemProps3.xml><?xml version="1.0" encoding="utf-8"?>
<ds:datastoreItem xmlns:ds="http://schemas.openxmlformats.org/officeDocument/2006/customXml" ds:itemID="{AB714717-DFDE-4AED-8C08-663DCED53968}">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c1cd5aaf-4621-4f12-be0f-ec1781dcea5b"/>
    <ds:schemaRef ds:uri="http://www.w3.org/XML/1998/namespace"/>
    <ds:schemaRef ds:uri="http://schemas.microsoft.com/office/infopath/2007/PartnerControls"/>
    <ds:schemaRef ds:uri="http://purl.org/dc/dcmitype/"/>
    <ds:schemaRef ds:uri="094f8e89-dff9-4a25-a81c-d3937d2474a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Martinez</dc:creator>
  <cp:keywords/>
  <dc:description/>
  <cp:lastModifiedBy>Liliana Martinez</cp:lastModifiedBy>
  <cp:revision>1</cp:revision>
  <dcterms:created xsi:type="dcterms:W3CDTF">2024-11-13T22:48:00Z</dcterms:created>
  <dcterms:modified xsi:type="dcterms:W3CDTF">2024-11-13T22:51:00Z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0x010100C85BF3917FE99F478D7AF45E12E37DED</vt:lpwstr>
  </property>
</Properties>
</file>