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78F4B" w14:textId="77777777" w:rsidR="0091583B" w:rsidRPr="00903550" w:rsidRDefault="0091583B" w:rsidP="0091583B">
      <w:pPr>
        <w:pStyle w:val="Heading1"/>
        <w:numPr>
          <w:ilvl w:val="0"/>
          <w:numId w:val="0"/>
        </w:numPr>
        <w:spacing w:line="240" w:lineRule="atLeast"/>
        <w:contextualSpacing/>
        <w:jc w:val="center"/>
        <w:rPr>
          <w:rFonts w:ascii="Arial Nova" w:hAnsi="Arial Nova" w:cs="Arial"/>
        </w:rPr>
      </w:pPr>
      <w:r w:rsidRPr="00903550">
        <w:rPr>
          <w:rFonts w:ascii="Arial Nova" w:hAnsi="Arial Nova" w:cs="Arial"/>
          <w:color w:val="3366A6"/>
        </w:rPr>
        <w:t>ADVERTISEMENT FOR EXECUTIVE ARCHITECT</w:t>
      </w:r>
    </w:p>
    <w:p w14:paraId="13511C98" w14:textId="77777777" w:rsidR="0091583B" w:rsidRPr="00903550" w:rsidRDefault="0091583B" w:rsidP="0091583B">
      <w:pPr>
        <w:spacing w:line="240" w:lineRule="atLeast"/>
        <w:ind w:left="720" w:right="288"/>
        <w:jc w:val="both"/>
        <w:rPr>
          <w:rFonts w:ascii="Arial Nova" w:hAnsi="Arial Nova" w:cs="Arial"/>
        </w:rPr>
      </w:pPr>
    </w:p>
    <w:p w14:paraId="29C2BFB9" w14:textId="77777777" w:rsidR="0091583B" w:rsidRPr="00903550" w:rsidRDefault="0091583B" w:rsidP="0091583B">
      <w:pPr>
        <w:spacing w:line="240" w:lineRule="atLeast"/>
        <w:jc w:val="both"/>
        <w:rPr>
          <w:rFonts w:ascii="Arial Nova" w:hAnsi="Arial Nova" w:cs="Arial"/>
        </w:rPr>
      </w:pPr>
      <w:bookmarkStart w:id="0" w:name="_Hlk92803686"/>
      <w:r w:rsidRPr="00903550">
        <w:rPr>
          <w:rFonts w:ascii="Arial Nova" w:hAnsi="Arial Nova" w:cs="Arial"/>
          <w:color w:val="000000"/>
        </w:rPr>
        <w:t xml:space="preserve">UCLA requests a written response to this Request for Qualifications (RFQ) to select an Executive Architect for the proposed tenant </w:t>
      </w:r>
      <w:r w:rsidRPr="00903550">
        <w:rPr>
          <w:rFonts w:ascii="Arial Nova" w:hAnsi="Arial Nova" w:cs="Arial"/>
          <w:color w:val="0070C0"/>
        </w:rPr>
        <w:t>i</w:t>
      </w:r>
      <w:r w:rsidRPr="00903550">
        <w:rPr>
          <w:rFonts w:ascii="Arial Nova" w:hAnsi="Arial Nova" w:cs="Arial"/>
          <w:color w:val="000000"/>
        </w:rPr>
        <w:t xml:space="preserve">mprovements for </w:t>
      </w:r>
      <w:r w:rsidRPr="00903550">
        <w:rPr>
          <w:rFonts w:ascii="Arial Nova" w:hAnsi="Arial Nova" w:cs="Arial"/>
          <w:b/>
          <w:bCs/>
          <w:color w:val="000000"/>
        </w:rPr>
        <w:t xml:space="preserve">143 </w:t>
      </w:r>
      <w:proofErr w:type="spellStart"/>
      <w:r w:rsidRPr="00903550">
        <w:rPr>
          <w:rFonts w:ascii="Arial Nova" w:hAnsi="Arial Nova" w:cs="Arial"/>
          <w:b/>
          <w:bCs/>
          <w:color w:val="000000"/>
        </w:rPr>
        <w:t>Triunfo</w:t>
      </w:r>
      <w:proofErr w:type="spellEnd"/>
      <w:r w:rsidRPr="00903550">
        <w:rPr>
          <w:rFonts w:ascii="Arial Nova" w:hAnsi="Arial Nova" w:cs="Arial"/>
          <w:b/>
          <w:bCs/>
          <w:color w:val="000000"/>
        </w:rPr>
        <w:t xml:space="preserve"> Canyon Road Tenant Improvements (Project #907111.01)</w:t>
      </w:r>
      <w:r w:rsidRPr="00903550">
        <w:rPr>
          <w:rFonts w:ascii="Arial Nova" w:hAnsi="Arial Nova" w:cs="Arial"/>
          <w:color w:val="000000"/>
        </w:rPr>
        <w:t xml:space="preserve">, located at </w:t>
      </w:r>
      <w:r w:rsidRPr="00903550">
        <w:rPr>
          <w:rFonts w:ascii="Arial Nova" w:hAnsi="Arial Nova" w:cs="Arial"/>
        </w:rPr>
        <w:t xml:space="preserve">143 </w:t>
      </w:r>
      <w:proofErr w:type="spellStart"/>
      <w:r w:rsidRPr="00903550">
        <w:rPr>
          <w:rFonts w:ascii="Arial Nova" w:hAnsi="Arial Nova" w:cs="Arial"/>
        </w:rPr>
        <w:t>Triunfo</w:t>
      </w:r>
      <w:proofErr w:type="spellEnd"/>
      <w:r w:rsidRPr="00903550">
        <w:rPr>
          <w:rFonts w:ascii="Arial Nova" w:hAnsi="Arial Nova" w:cs="Arial"/>
        </w:rPr>
        <w:t xml:space="preserve"> Canyon Rd, Westlake Village, CA 91361.  The existing 2-story building consists of approximately 21,000 gross square feet (GSF) with associated surface lot parking.</w:t>
      </w:r>
    </w:p>
    <w:p w14:paraId="2F41E124" w14:textId="77777777" w:rsidR="0091583B" w:rsidRPr="00903550" w:rsidRDefault="0091583B" w:rsidP="0091583B">
      <w:pPr>
        <w:spacing w:line="240" w:lineRule="atLeast"/>
        <w:jc w:val="both"/>
        <w:rPr>
          <w:rFonts w:ascii="Arial Nova" w:hAnsi="Arial Nova" w:cs="Arial"/>
        </w:rPr>
      </w:pPr>
    </w:p>
    <w:p w14:paraId="0D67001E" w14:textId="77777777" w:rsidR="0091583B" w:rsidRPr="00903550" w:rsidRDefault="0091583B" w:rsidP="0091583B">
      <w:pPr>
        <w:spacing w:line="240" w:lineRule="atLeast"/>
        <w:jc w:val="both"/>
        <w:rPr>
          <w:rFonts w:ascii="Arial Nova" w:hAnsi="Arial Nova" w:cs="Arial"/>
        </w:rPr>
      </w:pPr>
      <w:r w:rsidRPr="00903550">
        <w:rPr>
          <w:rFonts w:ascii="Arial Nova" w:hAnsi="Arial Nova" w:cs="Arial"/>
        </w:rPr>
        <w:t xml:space="preserve">The project will include an adaptive reuse tenant improvement of an existing, recently acquired medical office building to accommodate UCLA Health Cancer Center, which may include, but not be limited to, Radiation Oncology, Hematology-Oncology, and Nuclear Medicine services.  The new architectural program will be developed as part of the pre-design phase of this project.  Responses to this RFQ should demonstrate familiarity with and experience in medical outpatient facilities and adaptive reuse building projects.  The personnel proposed for this project must demonstrate expertise in these areas. </w:t>
      </w:r>
    </w:p>
    <w:p w14:paraId="437C30CD" w14:textId="77777777" w:rsidR="0091583B" w:rsidRPr="00903550" w:rsidRDefault="0091583B" w:rsidP="0091583B">
      <w:pPr>
        <w:spacing w:line="240" w:lineRule="atLeast"/>
        <w:jc w:val="both"/>
        <w:rPr>
          <w:rFonts w:ascii="Arial Nova" w:hAnsi="Arial Nova" w:cs="Arial"/>
        </w:rPr>
      </w:pPr>
    </w:p>
    <w:p w14:paraId="0E690144" w14:textId="77777777" w:rsidR="0091583B" w:rsidRPr="00903550" w:rsidRDefault="0091583B" w:rsidP="0091583B">
      <w:pPr>
        <w:spacing w:line="240" w:lineRule="atLeast"/>
        <w:jc w:val="both"/>
        <w:rPr>
          <w:rFonts w:ascii="Arial Nova" w:hAnsi="Arial Nova" w:cs="Arial"/>
        </w:rPr>
      </w:pPr>
      <w:r w:rsidRPr="00903550">
        <w:rPr>
          <w:rFonts w:ascii="Arial Nova" w:hAnsi="Arial Nova" w:cs="Arial"/>
        </w:rPr>
        <w:t>The architectural program shall provide space for clinical and support uses.  It may include, but not be limited to, radiation therapy systems including Linear Accelerator (</w:t>
      </w:r>
      <w:proofErr w:type="spellStart"/>
      <w:r w:rsidRPr="00903550">
        <w:rPr>
          <w:rFonts w:ascii="Arial Nova" w:hAnsi="Arial Nova" w:cs="Arial"/>
        </w:rPr>
        <w:t>Linac</w:t>
      </w:r>
      <w:proofErr w:type="spellEnd"/>
      <w:r w:rsidRPr="00903550">
        <w:rPr>
          <w:rFonts w:ascii="Arial Nova" w:hAnsi="Arial Nova" w:cs="Arial"/>
        </w:rPr>
        <w:t xml:space="preserve">), advanced imaging systems and shielding including Computed Tomography (CT), Positron Emission Tomography-Computed Tomography (PET/CT) and Magnetic Resonance Imaging (MRI), patient areas including infusion areas, waiting rooms, receptions, consultation areas, recovery spaces and support spaces including mixing rooms, research, and lab areas. </w:t>
      </w:r>
    </w:p>
    <w:p w14:paraId="6D624A8B" w14:textId="77777777" w:rsidR="0091583B" w:rsidRPr="00903550" w:rsidRDefault="0091583B" w:rsidP="0091583B">
      <w:pPr>
        <w:spacing w:line="240" w:lineRule="atLeast"/>
        <w:jc w:val="both"/>
        <w:rPr>
          <w:rFonts w:ascii="Arial Nova" w:hAnsi="Arial Nova" w:cs="Arial"/>
        </w:rPr>
      </w:pPr>
    </w:p>
    <w:p w14:paraId="6ED2A337" w14:textId="77777777" w:rsidR="0091583B" w:rsidRPr="00903550" w:rsidRDefault="0091583B" w:rsidP="0091583B">
      <w:pPr>
        <w:spacing w:line="240" w:lineRule="atLeast"/>
        <w:jc w:val="both"/>
        <w:rPr>
          <w:rFonts w:ascii="Arial Nova" w:hAnsi="Arial Nova" w:cs="Arial"/>
        </w:rPr>
      </w:pPr>
      <w:r w:rsidRPr="00903550">
        <w:rPr>
          <w:rFonts w:ascii="Arial Nova" w:hAnsi="Arial Nova" w:cs="Arial"/>
        </w:rPr>
        <w:t xml:space="preserve">The construction cost for the project has not yet been determined and is dependent upon phasing.  It is anticipated to be $40 to $45 million, depending on the agreed-upon scope of work.  </w:t>
      </w:r>
      <w:r w:rsidRPr="00903550">
        <w:rPr>
          <w:rFonts w:ascii="Arial Nova" w:hAnsi="Arial Nova" w:cs="Arial"/>
          <w:snapToGrid w:val="0"/>
        </w:rPr>
        <w:t xml:space="preserve">The design shall comply with the University of California Policy on Sustainable Practices to achieve a minimum LEED Gold Rating. </w:t>
      </w:r>
    </w:p>
    <w:p w14:paraId="21CC6467" w14:textId="77777777" w:rsidR="0091583B" w:rsidRPr="00903550" w:rsidRDefault="0091583B" w:rsidP="0091583B">
      <w:pPr>
        <w:spacing w:line="240" w:lineRule="atLeast"/>
        <w:jc w:val="both"/>
        <w:rPr>
          <w:rFonts w:ascii="Arial Nova" w:hAnsi="Arial Nova" w:cs="Arial"/>
        </w:rPr>
      </w:pPr>
    </w:p>
    <w:p w14:paraId="39347ACA" w14:textId="77777777" w:rsidR="0091583B" w:rsidRPr="00903550" w:rsidRDefault="0091583B" w:rsidP="0091583B">
      <w:pPr>
        <w:spacing w:line="240" w:lineRule="atLeast"/>
        <w:jc w:val="both"/>
        <w:rPr>
          <w:rFonts w:ascii="Arial Nova" w:hAnsi="Arial Nova" w:cs="Arial"/>
        </w:rPr>
      </w:pPr>
      <w:r w:rsidRPr="00903550">
        <w:rPr>
          <w:rFonts w:ascii="Arial Nova" w:hAnsi="Arial Nova" w:cs="Arial"/>
        </w:rPr>
        <w:t>The final selection and appointment of the architect for the proposed project are contingent upon project approval by the University of California Board of Regents or their delegated authority and per the California Environmental Quality Act (CEQA).  The project is subject to review and approval by the UC Board of Regents or their delegated authority.  T</w:t>
      </w:r>
      <w:r w:rsidRPr="00903550">
        <w:rPr>
          <w:rFonts w:ascii="Arial Nova" w:hAnsi="Arial Nova" w:cs="Arial"/>
          <w:shd w:val="clear" w:color="auto" w:fill="FFFFFF"/>
        </w:rPr>
        <w:t xml:space="preserve">he University has elected to use a CMAR delivery method for this project. </w:t>
      </w:r>
      <w:r w:rsidRPr="00903550">
        <w:rPr>
          <w:rFonts w:ascii="Arial Nova" w:hAnsi="Arial Nova" w:cs="Arial"/>
        </w:rPr>
        <w:t xml:space="preserve"> </w:t>
      </w:r>
    </w:p>
    <w:p w14:paraId="2D577A24" w14:textId="77777777" w:rsidR="0091583B" w:rsidRPr="00903550" w:rsidRDefault="0091583B" w:rsidP="0091583B">
      <w:pPr>
        <w:spacing w:line="240" w:lineRule="atLeast"/>
        <w:jc w:val="both"/>
        <w:rPr>
          <w:rFonts w:ascii="Arial Nova" w:hAnsi="Arial Nova" w:cs="Arial"/>
        </w:rPr>
      </w:pPr>
    </w:p>
    <w:p w14:paraId="0FF579FE" w14:textId="77777777" w:rsidR="0091583B" w:rsidRPr="00903550" w:rsidRDefault="0091583B" w:rsidP="0091583B">
      <w:pPr>
        <w:spacing w:line="240" w:lineRule="atLeast"/>
        <w:jc w:val="both"/>
        <w:rPr>
          <w:rFonts w:ascii="Arial Nova" w:hAnsi="Arial Nova" w:cs="Arial"/>
          <w:color w:val="000000"/>
        </w:rPr>
      </w:pPr>
      <w:r w:rsidRPr="00903550">
        <w:rPr>
          <w:rFonts w:ascii="Arial Nova" w:hAnsi="Arial Nova" w:cs="Arial"/>
        </w:rPr>
        <w:t>The selection committee will base their review of the Executive Architect's submitted proposals and selection on the Selection Criteria form (</w:t>
      </w:r>
      <w:r w:rsidRPr="00903550">
        <w:rPr>
          <w:rFonts w:ascii="Arial Nova" w:hAnsi="Arial Nova" w:cs="Arial"/>
          <w:i/>
        </w:rPr>
        <w:t>Attachment A</w:t>
      </w:r>
      <w:r w:rsidRPr="00903550">
        <w:rPr>
          <w:rFonts w:ascii="Arial Nova" w:hAnsi="Arial Nova" w:cs="Arial"/>
        </w:rPr>
        <w:t>).  This RFQ is for full design services comprising essential architectural services.  The services include the schematic design, design development, interior package, construction documents, cost estimate, assistance during the bid/award phase, construction administration, record documents, and project closeout</w:t>
      </w:r>
      <w:r w:rsidRPr="00903550">
        <w:rPr>
          <w:rFonts w:ascii="Arial Nova" w:hAnsi="Arial Nova" w:cs="Arial"/>
          <w:color w:val="000000"/>
        </w:rPr>
        <w:t xml:space="preserve">.  </w:t>
      </w:r>
    </w:p>
    <w:p w14:paraId="5755C09E" w14:textId="77777777" w:rsidR="0091583B" w:rsidRPr="00903550" w:rsidRDefault="0091583B" w:rsidP="0091583B">
      <w:pPr>
        <w:spacing w:line="240" w:lineRule="atLeast"/>
        <w:jc w:val="both"/>
        <w:rPr>
          <w:rFonts w:ascii="Arial Nova" w:hAnsi="Arial Nova" w:cs="Arial"/>
          <w:color w:val="000000"/>
        </w:rPr>
      </w:pPr>
    </w:p>
    <w:p w14:paraId="0FCB41D9" w14:textId="77777777" w:rsidR="0091583B" w:rsidRPr="00903550" w:rsidRDefault="0091583B" w:rsidP="0091583B">
      <w:pPr>
        <w:pStyle w:val="PlainText"/>
        <w:spacing w:line="240" w:lineRule="atLeast"/>
        <w:contextualSpacing/>
        <w:jc w:val="both"/>
        <w:rPr>
          <w:rFonts w:ascii="Arial Nova" w:hAnsi="Arial Nova" w:cs="Arial"/>
          <w:bCs/>
          <w:color w:val="auto"/>
          <w:sz w:val="20"/>
          <w:szCs w:val="20"/>
        </w:rPr>
      </w:pPr>
      <w:bookmarkStart w:id="1" w:name="_Hlk182389367"/>
      <w:bookmarkEnd w:id="0"/>
      <w:r w:rsidRPr="00903550">
        <w:rPr>
          <w:rFonts w:ascii="Arial Nova" w:hAnsi="Arial Nova" w:cs="Arial"/>
          <w:color w:val="auto"/>
          <w:sz w:val="20"/>
          <w:szCs w:val="20"/>
        </w:rPr>
        <w:t xml:space="preserve">The complete RFQ packet will be available at </w:t>
      </w:r>
      <w:hyperlink r:id="rId8" w:history="1">
        <w:r w:rsidRPr="00903550">
          <w:rPr>
            <w:rStyle w:val="Hyperlink"/>
            <w:rFonts w:ascii="Arial Nova" w:hAnsi="Arial Nova" w:cs="Arial"/>
            <w:sz w:val="20"/>
            <w:szCs w:val="20"/>
          </w:rPr>
          <w:t>http://www.uclaplanroom.com</w:t>
        </w:r>
      </w:hyperlink>
      <w:r w:rsidRPr="00903550">
        <w:rPr>
          <w:rFonts w:ascii="Arial Nova" w:hAnsi="Arial Nova" w:cs="Arial"/>
          <w:color w:val="auto"/>
          <w:sz w:val="20"/>
          <w:szCs w:val="20"/>
        </w:rPr>
        <w:t xml:space="preserve"> </w:t>
      </w:r>
      <w:r w:rsidRPr="005D0F78">
        <w:rPr>
          <w:rFonts w:ascii="Arial Nova" w:hAnsi="Arial Nova" w:cs="Arial"/>
          <w:color w:val="auto"/>
          <w:sz w:val="20"/>
          <w:szCs w:val="20"/>
        </w:rPr>
        <w:t xml:space="preserve">on </w:t>
      </w:r>
      <w:r w:rsidRPr="005D0F78">
        <w:rPr>
          <w:rFonts w:ascii="Arial Nova" w:hAnsi="Arial Nova" w:cs="Arial"/>
          <w:b/>
          <w:bCs/>
          <w:color w:val="auto"/>
          <w:sz w:val="20"/>
          <w:szCs w:val="20"/>
        </w:rPr>
        <w:t xml:space="preserve">Tuesday, March 18, 2025.  </w:t>
      </w:r>
      <w:r w:rsidRPr="005D0F78">
        <w:rPr>
          <w:rFonts w:ascii="Arial Nova" w:hAnsi="Arial Nova" w:cs="Arial"/>
          <w:bCs/>
          <w:color w:val="auto"/>
          <w:sz w:val="20"/>
          <w:szCs w:val="20"/>
        </w:rPr>
        <w:t>R</w:t>
      </w:r>
      <w:r w:rsidRPr="005D0F78">
        <w:rPr>
          <w:rFonts w:ascii="Arial Nova" w:hAnsi="Arial Nova" w:cs="Arial"/>
          <w:color w:val="auto"/>
          <w:sz w:val="20"/>
          <w:szCs w:val="20"/>
        </w:rPr>
        <w:t xml:space="preserve">esponses to the RFQ are due by or before </w:t>
      </w:r>
      <w:r w:rsidRPr="005D0F78">
        <w:rPr>
          <w:rFonts w:ascii="Arial Nova" w:hAnsi="Arial Nova" w:cs="Arial"/>
          <w:b/>
          <w:bCs/>
          <w:color w:val="auto"/>
          <w:sz w:val="20"/>
          <w:szCs w:val="20"/>
        </w:rPr>
        <w:t xml:space="preserve">10:00 a.m. on Wednesday, April 9, 2025. </w:t>
      </w:r>
      <w:r w:rsidRPr="005D0F78">
        <w:rPr>
          <w:rFonts w:ascii="Arial Nova" w:hAnsi="Arial Nova" w:cs="Arial"/>
          <w:bCs/>
          <w:color w:val="auto"/>
          <w:sz w:val="20"/>
          <w:szCs w:val="20"/>
        </w:rPr>
        <w:t xml:space="preserve"> To download</w:t>
      </w:r>
      <w:r w:rsidRPr="00903550">
        <w:rPr>
          <w:rFonts w:ascii="Arial Nova" w:hAnsi="Arial Nova" w:cs="Arial"/>
          <w:bCs/>
          <w:color w:val="auto"/>
          <w:sz w:val="20"/>
          <w:szCs w:val="20"/>
        </w:rPr>
        <w:t xml:space="preserve"> the packet, you must create a login and password.  Re</w:t>
      </w:r>
      <w:r w:rsidRPr="00903550">
        <w:rPr>
          <w:rFonts w:ascii="Arial Nova" w:hAnsi="Arial Nova" w:cs="Arial"/>
          <w:color w:val="auto"/>
          <w:sz w:val="20"/>
          <w:szCs w:val="20"/>
        </w:rPr>
        <w:t xml:space="preserve">gistration instructions are available at </w:t>
      </w:r>
      <w:hyperlink r:id="rId9" w:tgtFrame="_blank" w:history="1">
        <w:r w:rsidRPr="00903550">
          <w:rPr>
            <w:rStyle w:val="Hyperlink"/>
            <w:rFonts w:ascii="Arial Nova" w:hAnsi="Arial Nova" w:cs="Arial"/>
            <w:sz w:val="20"/>
            <w:szCs w:val="20"/>
            <w:bdr w:val="none" w:sz="0" w:space="0" w:color="auto" w:frame="1"/>
            <w:shd w:val="clear" w:color="auto" w:fill="FFFFFF"/>
          </w:rPr>
          <w:t>https://www.uclaplanroom.com/help/account.register</w:t>
        </w:r>
      </w:hyperlink>
      <w:r w:rsidRPr="00903550">
        <w:rPr>
          <w:rStyle w:val="Hyperlink"/>
          <w:rFonts w:ascii="Arial Nova" w:hAnsi="Arial Nova" w:cs="Arial"/>
          <w:sz w:val="20"/>
          <w:szCs w:val="20"/>
          <w:bdr w:val="none" w:sz="0" w:space="0" w:color="auto" w:frame="1"/>
          <w:shd w:val="clear" w:color="auto" w:fill="FFFFFF"/>
        </w:rPr>
        <w:t xml:space="preserve">.  </w:t>
      </w:r>
      <w:r w:rsidRPr="00903550">
        <w:rPr>
          <w:rFonts w:ascii="Arial Nova" w:hAnsi="Arial Nova" w:cs="Arial"/>
          <w:color w:val="000000" w:themeColor="text1"/>
          <w:sz w:val="20"/>
          <w:szCs w:val="20"/>
        </w:rPr>
        <w:t xml:space="preserve">Once in the UCLA </w:t>
      </w:r>
      <w:proofErr w:type="spellStart"/>
      <w:r w:rsidRPr="00903550">
        <w:rPr>
          <w:rFonts w:ascii="Arial Nova" w:hAnsi="Arial Nova" w:cs="Arial"/>
          <w:color w:val="000000" w:themeColor="text1"/>
          <w:sz w:val="20"/>
          <w:szCs w:val="20"/>
        </w:rPr>
        <w:t>Planroom</w:t>
      </w:r>
      <w:proofErr w:type="spellEnd"/>
      <w:r w:rsidRPr="00903550">
        <w:rPr>
          <w:rFonts w:ascii="Arial Nova" w:hAnsi="Arial Nova" w:cs="Arial"/>
          <w:color w:val="000000" w:themeColor="text1"/>
          <w:sz w:val="20"/>
          <w:szCs w:val="20"/>
        </w:rPr>
        <w:t>, c</w:t>
      </w:r>
      <w:r w:rsidRPr="00903550">
        <w:rPr>
          <w:rFonts w:ascii="Arial Nova" w:hAnsi="Arial Nova" w:cs="Arial"/>
          <w:bCs/>
          <w:color w:val="000000" w:themeColor="text1"/>
          <w:sz w:val="20"/>
          <w:szCs w:val="20"/>
        </w:rPr>
        <w:t xml:space="preserve">lick the "RFQ" tab and search for the project to download.  Within </w:t>
      </w:r>
      <w:r w:rsidRPr="00903550">
        <w:rPr>
          <w:rFonts w:ascii="Arial Nova" w:hAnsi="Arial Nova" w:cs="Arial"/>
          <w:bCs/>
          <w:color w:val="auto"/>
          <w:sz w:val="20"/>
          <w:szCs w:val="20"/>
        </w:rPr>
        <w:t xml:space="preserve">the project "RFQ Document" tab, download (1) RFQ, (2) the </w:t>
      </w:r>
      <w:proofErr w:type="spellStart"/>
      <w:r w:rsidRPr="00903550">
        <w:rPr>
          <w:rFonts w:ascii="Arial Nova" w:hAnsi="Arial Nova" w:cs="Arial"/>
          <w:bCs/>
          <w:color w:val="auto"/>
          <w:sz w:val="20"/>
          <w:szCs w:val="20"/>
        </w:rPr>
        <w:t>Planroom</w:t>
      </w:r>
      <w:proofErr w:type="spellEnd"/>
      <w:r w:rsidRPr="00903550">
        <w:rPr>
          <w:rFonts w:ascii="Arial Nova" w:hAnsi="Arial Nova" w:cs="Arial"/>
          <w:bCs/>
          <w:color w:val="auto"/>
          <w:sz w:val="20"/>
          <w:szCs w:val="20"/>
        </w:rPr>
        <w:t xml:space="preserve"> RFQ-Upload Instructions, and (3) Appendix C and D Instructions.</w:t>
      </w:r>
    </w:p>
    <w:bookmarkEnd w:id="1"/>
    <w:p w14:paraId="03A9CA26" w14:textId="77777777" w:rsidR="0091583B" w:rsidRPr="00903550" w:rsidRDefault="0091583B" w:rsidP="0091583B">
      <w:pPr>
        <w:pStyle w:val="PlainText"/>
        <w:spacing w:line="240" w:lineRule="atLeast"/>
        <w:contextualSpacing/>
        <w:jc w:val="both"/>
        <w:rPr>
          <w:rFonts w:ascii="Arial Nova" w:hAnsi="Arial Nova" w:cs="Arial"/>
          <w:color w:val="auto"/>
          <w:sz w:val="20"/>
          <w:szCs w:val="20"/>
        </w:rPr>
      </w:pPr>
      <w:r w:rsidRPr="00903550">
        <w:rPr>
          <w:rFonts w:ascii="Arial Nova" w:hAnsi="Arial Nova" w:cs="Arial"/>
          <w:color w:val="auto"/>
          <w:sz w:val="20"/>
          <w:szCs w:val="20"/>
        </w:rPr>
        <w:t xml:space="preserve">  </w:t>
      </w:r>
    </w:p>
    <w:p w14:paraId="23BCBCA5" w14:textId="77777777" w:rsidR="0091583B" w:rsidRPr="00903550" w:rsidRDefault="0091583B" w:rsidP="0091583B">
      <w:pPr>
        <w:pStyle w:val="PlainText"/>
        <w:spacing w:line="240" w:lineRule="atLeast"/>
        <w:contextualSpacing/>
        <w:jc w:val="both"/>
        <w:rPr>
          <w:rFonts w:ascii="Arial Nova" w:hAnsi="Arial Nova" w:cs="Arial"/>
          <w:color w:val="auto"/>
          <w:sz w:val="20"/>
          <w:szCs w:val="20"/>
        </w:rPr>
      </w:pPr>
      <w:r w:rsidRPr="00903550">
        <w:rPr>
          <w:rFonts w:ascii="Arial Nova" w:hAnsi="Arial Nova" w:cs="Arial"/>
          <w:color w:val="auto"/>
          <w:sz w:val="20"/>
          <w:szCs w:val="20"/>
        </w:rPr>
        <w:t>Every effort will be made to ensure that all persons have equal access to contracts and other business opportunities with the University within the limits imposed by law or University policy.  Each Candidate Firm may be required to show evidence of its Equal Employment Opportunity policy.</w:t>
      </w:r>
    </w:p>
    <w:p w14:paraId="1A9DB932" w14:textId="77777777" w:rsidR="0091583B" w:rsidRPr="00903550" w:rsidRDefault="0091583B" w:rsidP="0091583B">
      <w:pPr>
        <w:pStyle w:val="PlainText"/>
        <w:spacing w:line="240" w:lineRule="atLeast"/>
        <w:contextualSpacing/>
        <w:jc w:val="both"/>
        <w:rPr>
          <w:rFonts w:ascii="Arial Nova" w:hAnsi="Arial Nova" w:cs="Arial"/>
          <w:color w:val="auto"/>
          <w:sz w:val="20"/>
          <w:szCs w:val="20"/>
        </w:rPr>
      </w:pPr>
    </w:p>
    <w:p w14:paraId="2FD66FEF" w14:textId="77777777" w:rsidR="0091583B" w:rsidRPr="00903550" w:rsidRDefault="0091583B" w:rsidP="0091583B">
      <w:pPr>
        <w:spacing w:line="240" w:lineRule="atLeast"/>
        <w:rPr>
          <w:rFonts w:ascii="Arial Nova" w:hAnsi="Arial Nova" w:cs="Arial"/>
        </w:rPr>
      </w:pPr>
      <w:r w:rsidRPr="00903550">
        <w:rPr>
          <w:rFonts w:ascii="Arial Nova" w:hAnsi="Arial Nova" w:cs="Arial"/>
        </w:rPr>
        <w:t>Important dates | A</w:t>
      </w:r>
      <w:r w:rsidRPr="00903550">
        <w:rPr>
          <w:rFonts w:ascii="Arial Nova" w:eastAsiaTheme="minorHAnsi" w:hAnsi="Arial Nova" w:cs="Arial"/>
        </w:rPr>
        <w:t>dvertisement period:</w:t>
      </w:r>
      <w:r>
        <w:rPr>
          <w:rFonts w:ascii="Arial Nova" w:eastAsiaTheme="minorHAnsi" w:hAnsi="Arial Nova" w:cs="Arial"/>
        </w:rPr>
        <w:t xml:space="preserve"> 3/18-4/9/25</w:t>
      </w:r>
      <w:r w:rsidRPr="00903550">
        <w:rPr>
          <w:rFonts w:ascii="Arial Nova" w:eastAsiaTheme="minorHAnsi" w:hAnsi="Arial Nova" w:cs="Arial"/>
        </w:rPr>
        <w:t xml:space="preserve"> | Questions due date:</w:t>
      </w:r>
      <w:r>
        <w:rPr>
          <w:rFonts w:ascii="Arial Nova" w:eastAsiaTheme="minorHAnsi" w:hAnsi="Arial Nova" w:cs="Arial"/>
        </w:rPr>
        <w:t xml:space="preserve"> 3/25/25</w:t>
      </w:r>
      <w:r w:rsidRPr="00903550">
        <w:rPr>
          <w:rFonts w:ascii="Arial Nova" w:eastAsiaTheme="minorHAnsi" w:hAnsi="Arial Nova" w:cs="Arial"/>
        </w:rPr>
        <w:t xml:space="preserve"> | </w:t>
      </w:r>
      <w:r w:rsidRPr="00903550">
        <w:rPr>
          <w:rFonts w:ascii="Arial Nova" w:hAnsi="Arial Nova" w:cs="Arial"/>
        </w:rPr>
        <w:t>Submission date:</w:t>
      </w:r>
      <w:r>
        <w:rPr>
          <w:rFonts w:ascii="Arial Nova" w:hAnsi="Arial Nova" w:cs="Arial"/>
        </w:rPr>
        <w:t xml:space="preserve"> 4/9/25</w:t>
      </w:r>
    </w:p>
    <w:p w14:paraId="5090E336" w14:textId="77777777" w:rsidR="0091583B" w:rsidRPr="00903550" w:rsidRDefault="0091583B" w:rsidP="0091583B">
      <w:pPr>
        <w:pStyle w:val="PlainText"/>
        <w:spacing w:line="240" w:lineRule="atLeast"/>
        <w:contextualSpacing/>
        <w:jc w:val="both"/>
        <w:rPr>
          <w:rFonts w:ascii="Arial Nova" w:hAnsi="Arial Nova" w:cs="Arial"/>
          <w:color w:val="auto"/>
          <w:sz w:val="20"/>
          <w:szCs w:val="20"/>
        </w:rPr>
      </w:pPr>
    </w:p>
    <w:tbl>
      <w:tblPr>
        <w:tblStyle w:val="TableGrid"/>
        <w:tblW w:w="88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590"/>
      </w:tblGrid>
      <w:tr w:rsidR="0091583B" w:rsidRPr="00903550" w14:paraId="1F4A6DC5" w14:textId="77777777" w:rsidTr="0091583B">
        <w:trPr>
          <w:trHeight w:val="1760"/>
        </w:trPr>
        <w:tc>
          <w:tcPr>
            <w:tcW w:w="4230" w:type="dxa"/>
          </w:tcPr>
          <w:p w14:paraId="61698214" w14:textId="77777777" w:rsidR="0091583B" w:rsidRPr="00903550" w:rsidRDefault="0091583B" w:rsidP="0091583B">
            <w:pPr>
              <w:spacing w:line="240" w:lineRule="atLeast"/>
              <w:ind w:left="-15" w:firstLine="15"/>
              <w:jc w:val="both"/>
              <w:rPr>
                <w:rFonts w:ascii="Arial Nova" w:hAnsi="Arial Nova" w:cs="Arial"/>
                <w:color w:val="3366A6"/>
              </w:rPr>
            </w:pPr>
            <w:r w:rsidRPr="00903550">
              <w:rPr>
                <w:rFonts w:ascii="Arial Nova" w:hAnsi="Arial Nova" w:cs="Arial"/>
                <w:b/>
                <w:color w:val="3366A6"/>
              </w:rPr>
              <w:lastRenderedPageBreak/>
              <w:t>Peter E. Hendrickson</w:t>
            </w:r>
            <w:r w:rsidRPr="00903550">
              <w:rPr>
                <w:rFonts w:ascii="Arial Nova" w:hAnsi="Arial Nova" w:cs="Arial"/>
                <w:color w:val="3366A6"/>
              </w:rPr>
              <w:t>,</w:t>
            </w:r>
            <w:r w:rsidRPr="00903550">
              <w:rPr>
                <w:rFonts w:ascii="Arial Nova" w:hAnsi="Arial Nova" w:cs="Arial"/>
                <w:b/>
                <w:color w:val="3366A6"/>
              </w:rPr>
              <w:t xml:space="preserve"> </w:t>
            </w:r>
            <w:r w:rsidRPr="00903550">
              <w:rPr>
                <w:rFonts w:ascii="Arial Nova" w:hAnsi="Arial Nova" w:cs="Arial"/>
                <w:color w:val="3366A6"/>
              </w:rPr>
              <w:t>AIA</w:t>
            </w:r>
          </w:p>
          <w:p w14:paraId="27B035F3" w14:textId="77777777" w:rsidR="0091583B" w:rsidRPr="00903550" w:rsidRDefault="0091583B" w:rsidP="0091583B">
            <w:pPr>
              <w:spacing w:line="240" w:lineRule="atLeast"/>
              <w:ind w:left="-15" w:firstLine="15"/>
              <w:rPr>
                <w:rFonts w:ascii="Arial Nova" w:hAnsi="Arial Nova" w:cs="Arial"/>
              </w:rPr>
            </w:pPr>
            <w:r w:rsidRPr="00903550">
              <w:rPr>
                <w:rFonts w:ascii="Arial Nova" w:hAnsi="Arial Nova" w:cs="Arial"/>
              </w:rPr>
              <w:t>Associate Vice-Chancellor</w:t>
            </w:r>
          </w:p>
          <w:p w14:paraId="2E126858" w14:textId="77777777" w:rsidR="0091583B" w:rsidRPr="00903550" w:rsidRDefault="0091583B" w:rsidP="0091583B">
            <w:pPr>
              <w:spacing w:line="240" w:lineRule="atLeast"/>
              <w:ind w:left="-15" w:firstLine="15"/>
              <w:rPr>
                <w:rFonts w:ascii="Arial Nova" w:hAnsi="Arial Nova" w:cs="Arial"/>
              </w:rPr>
            </w:pPr>
            <w:r w:rsidRPr="00903550">
              <w:rPr>
                <w:rFonts w:ascii="Arial Nova" w:hAnsi="Arial Nova" w:cs="Arial"/>
              </w:rPr>
              <w:t>Design and Construction</w:t>
            </w:r>
          </w:p>
          <w:p w14:paraId="1339D33C" w14:textId="77777777" w:rsidR="0091583B" w:rsidRPr="00903550" w:rsidRDefault="0091583B" w:rsidP="0091583B">
            <w:pPr>
              <w:spacing w:line="240" w:lineRule="atLeast"/>
              <w:ind w:left="-15" w:firstLine="15"/>
              <w:rPr>
                <w:rFonts w:ascii="Arial Nova" w:hAnsi="Arial Nova" w:cs="Arial"/>
              </w:rPr>
            </w:pPr>
            <w:r w:rsidRPr="00903550">
              <w:rPr>
                <w:rFonts w:ascii="Arial Nova" w:hAnsi="Arial Nova" w:cs="Arial"/>
              </w:rPr>
              <w:t>UCLA Capital Programs</w:t>
            </w:r>
            <w:r w:rsidRPr="00903550">
              <w:rPr>
                <w:rFonts w:ascii="Arial Nova" w:hAnsi="Arial Nova" w:cs="Arial"/>
              </w:rPr>
              <w:br/>
              <w:t>1060 Veteran Avenue | Box 951365</w:t>
            </w:r>
            <w:r w:rsidRPr="00903550">
              <w:rPr>
                <w:rFonts w:ascii="Arial Nova" w:hAnsi="Arial Nova" w:cs="Arial"/>
              </w:rPr>
              <w:br/>
              <w:t>Los Angeles, CA 90095-1365</w:t>
            </w:r>
          </w:p>
        </w:tc>
        <w:tc>
          <w:tcPr>
            <w:tcW w:w="4590" w:type="dxa"/>
          </w:tcPr>
          <w:p w14:paraId="2C69616A" w14:textId="77777777" w:rsidR="0091583B" w:rsidRPr="00903550" w:rsidRDefault="0091583B" w:rsidP="0091583B">
            <w:pPr>
              <w:spacing w:line="240" w:lineRule="atLeast"/>
              <w:jc w:val="both"/>
              <w:rPr>
                <w:rFonts w:ascii="Arial Nova" w:hAnsi="Arial Nova" w:cs="Arial"/>
                <w:u w:val="single"/>
              </w:rPr>
            </w:pPr>
            <w:r w:rsidRPr="00903550">
              <w:rPr>
                <w:rFonts w:ascii="Arial Nova" w:hAnsi="Arial Nova" w:cs="Arial"/>
                <w:u w:val="single"/>
              </w:rPr>
              <w:t>For questions related to this project, contact:</w:t>
            </w:r>
          </w:p>
          <w:p w14:paraId="61CAF752" w14:textId="77777777" w:rsidR="0091583B" w:rsidRPr="00903550" w:rsidRDefault="0091583B" w:rsidP="0091583B">
            <w:pPr>
              <w:spacing w:line="240" w:lineRule="atLeast"/>
              <w:contextualSpacing/>
              <w:jc w:val="both"/>
              <w:rPr>
                <w:rFonts w:ascii="Arial Nova" w:hAnsi="Arial Nova" w:cs="Arial"/>
              </w:rPr>
            </w:pPr>
            <w:r w:rsidRPr="00903550">
              <w:rPr>
                <w:rFonts w:ascii="Arial Nova" w:hAnsi="Arial Nova" w:cs="Arial"/>
              </w:rPr>
              <w:t>Victoria Groh</w:t>
            </w:r>
          </w:p>
          <w:p w14:paraId="427F007F" w14:textId="77777777" w:rsidR="0091583B" w:rsidRPr="00903550" w:rsidRDefault="0091583B" w:rsidP="0091583B">
            <w:pPr>
              <w:spacing w:line="240" w:lineRule="atLeast"/>
              <w:contextualSpacing/>
              <w:jc w:val="both"/>
              <w:rPr>
                <w:rFonts w:ascii="Arial Nova" w:hAnsi="Arial Nova" w:cs="Arial"/>
              </w:rPr>
            </w:pPr>
            <w:r w:rsidRPr="00903550">
              <w:rPr>
                <w:rFonts w:ascii="Arial Nova" w:hAnsi="Arial Nova" w:cs="Arial"/>
              </w:rPr>
              <w:t>UCLA Capital Programs Design &amp; Construction</w:t>
            </w:r>
          </w:p>
          <w:p w14:paraId="1D42DDB5" w14:textId="77777777" w:rsidR="0091583B" w:rsidRPr="00903550" w:rsidRDefault="0091583B" w:rsidP="0091583B">
            <w:pPr>
              <w:spacing w:line="240" w:lineRule="atLeast"/>
              <w:contextualSpacing/>
              <w:jc w:val="both"/>
              <w:rPr>
                <w:rFonts w:ascii="Arial Nova" w:hAnsi="Arial Nova" w:cs="Arial"/>
              </w:rPr>
            </w:pPr>
            <w:r w:rsidRPr="00903550">
              <w:rPr>
                <w:rFonts w:ascii="Arial Nova" w:hAnsi="Arial Nova" w:cs="Arial"/>
              </w:rPr>
              <w:t>Senior Project Manager</w:t>
            </w:r>
          </w:p>
          <w:p w14:paraId="29402CDE" w14:textId="77777777" w:rsidR="0091583B" w:rsidRPr="00903550" w:rsidRDefault="0091583B" w:rsidP="0091583B">
            <w:pPr>
              <w:tabs>
                <w:tab w:val="left" w:pos="4282"/>
              </w:tabs>
              <w:spacing w:line="240" w:lineRule="atLeast"/>
              <w:contextualSpacing/>
              <w:jc w:val="both"/>
              <w:rPr>
                <w:rFonts w:ascii="Arial Nova" w:hAnsi="Arial Nova" w:cs="Arial"/>
              </w:rPr>
            </w:pPr>
            <w:r w:rsidRPr="00903550">
              <w:rPr>
                <w:rFonts w:ascii="Arial Nova" w:hAnsi="Arial Nova" w:cs="Arial"/>
              </w:rPr>
              <w:t>T: 310-210-6099</w:t>
            </w:r>
          </w:p>
          <w:p w14:paraId="1E05F866" w14:textId="77777777" w:rsidR="0091583B" w:rsidRPr="00903550" w:rsidRDefault="0091583B" w:rsidP="0091583B">
            <w:pPr>
              <w:spacing w:line="240" w:lineRule="atLeast"/>
              <w:jc w:val="both"/>
              <w:rPr>
                <w:rFonts w:ascii="Arial Nova" w:hAnsi="Arial Nova" w:cs="Arial"/>
              </w:rPr>
            </w:pPr>
            <w:r w:rsidRPr="00903550">
              <w:rPr>
                <w:rFonts w:ascii="Arial Nova" w:hAnsi="Arial Nova" w:cs="Arial"/>
              </w:rPr>
              <w:t xml:space="preserve">E: </w:t>
            </w:r>
            <w:bookmarkStart w:id="2" w:name="_GoBack"/>
            <w:r w:rsidR="00F84D0F">
              <w:fldChar w:fldCharType="begin"/>
            </w:r>
            <w:r w:rsidR="00F84D0F">
              <w:instrText xml:space="preserve"> HYPERLINK "mailto:vgroh@capnet.ucla.edu" </w:instrText>
            </w:r>
            <w:r w:rsidR="00F84D0F">
              <w:fldChar w:fldCharType="separate"/>
            </w:r>
            <w:r w:rsidRPr="00903550">
              <w:rPr>
                <w:rStyle w:val="Hyperlink"/>
                <w:rFonts w:ascii="Arial Nova" w:hAnsi="Arial Nova" w:cs="Arial"/>
              </w:rPr>
              <w:t>vgroh@capnet.ucla.edu</w:t>
            </w:r>
            <w:r w:rsidR="00F84D0F">
              <w:rPr>
                <w:rStyle w:val="Hyperlink"/>
                <w:rFonts w:ascii="Arial Nova" w:hAnsi="Arial Nova" w:cs="Arial"/>
              </w:rPr>
              <w:fldChar w:fldCharType="end"/>
            </w:r>
          </w:p>
          <w:bookmarkEnd w:id="2"/>
          <w:p w14:paraId="661719EC" w14:textId="77777777" w:rsidR="0091583B" w:rsidRPr="00903550" w:rsidRDefault="0091583B" w:rsidP="0091583B">
            <w:pPr>
              <w:spacing w:line="240" w:lineRule="atLeast"/>
              <w:contextualSpacing/>
              <w:jc w:val="both"/>
              <w:rPr>
                <w:rFonts w:ascii="Arial Nova" w:hAnsi="Arial Nova" w:cs="Arial"/>
              </w:rPr>
            </w:pPr>
          </w:p>
        </w:tc>
      </w:tr>
      <w:tr w:rsidR="0091583B" w:rsidRPr="00903550" w14:paraId="06F8034D" w14:textId="77777777" w:rsidTr="0091583B">
        <w:trPr>
          <w:trHeight w:val="169"/>
        </w:trPr>
        <w:tc>
          <w:tcPr>
            <w:tcW w:w="4230" w:type="dxa"/>
          </w:tcPr>
          <w:p w14:paraId="0561DBC9" w14:textId="77777777" w:rsidR="0091583B" w:rsidRPr="00903550" w:rsidRDefault="0091583B" w:rsidP="0091583B">
            <w:pPr>
              <w:spacing w:line="240" w:lineRule="atLeast"/>
              <w:ind w:left="-15" w:firstLine="15"/>
              <w:jc w:val="both"/>
              <w:rPr>
                <w:rFonts w:ascii="Arial Nova" w:hAnsi="Arial Nova" w:cs="Arial"/>
              </w:rPr>
            </w:pPr>
          </w:p>
          <w:p w14:paraId="163970DC" w14:textId="77777777" w:rsidR="0091583B" w:rsidRPr="00903550" w:rsidRDefault="0091583B" w:rsidP="0091583B">
            <w:pPr>
              <w:spacing w:line="240" w:lineRule="atLeast"/>
              <w:ind w:left="-15" w:firstLine="15"/>
              <w:jc w:val="both"/>
              <w:rPr>
                <w:rFonts w:ascii="Arial Nova" w:hAnsi="Arial Nova" w:cs="Arial"/>
                <w:u w:val="single"/>
              </w:rPr>
            </w:pPr>
            <w:r w:rsidRPr="00903550">
              <w:rPr>
                <w:rFonts w:ascii="Arial Nova" w:hAnsi="Arial Nova" w:cs="Arial"/>
                <w:u w:val="single"/>
              </w:rPr>
              <w:t>For questions related to the submission format, contact:</w:t>
            </w:r>
          </w:p>
          <w:p w14:paraId="34AB5C4C" w14:textId="77777777" w:rsidR="0091583B" w:rsidRPr="00903550" w:rsidRDefault="0091583B" w:rsidP="0091583B">
            <w:pPr>
              <w:spacing w:line="240" w:lineRule="atLeast"/>
              <w:ind w:left="-15" w:firstLine="15"/>
              <w:contextualSpacing/>
              <w:jc w:val="both"/>
              <w:rPr>
                <w:rFonts w:ascii="Arial Nova" w:hAnsi="Arial Nova" w:cs="Arial"/>
              </w:rPr>
            </w:pPr>
            <w:r w:rsidRPr="00903550">
              <w:rPr>
                <w:rFonts w:ascii="Arial Nova" w:hAnsi="Arial Nova" w:cs="Arial"/>
              </w:rPr>
              <w:t>Liliana Martinez</w:t>
            </w:r>
          </w:p>
          <w:p w14:paraId="2D00A82D" w14:textId="77777777" w:rsidR="0091583B" w:rsidRPr="00903550" w:rsidRDefault="0091583B" w:rsidP="0091583B">
            <w:pPr>
              <w:spacing w:line="240" w:lineRule="atLeast"/>
              <w:ind w:left="-15" w:firstLine="15"/>
              <w:contextualSpacing/>
              <w:jc w:val="both"/>
              <w:rPr>
                <w:rFonts w:ascii="Arial Nova" w:hAnsi="Arial Nova" w:cs="Arial"/>
              </w:rPr>
            </w:pPr>
            <w:r w:rsidRPr="00903550">
              <w:rPr>
                <w:rFonts w:ascii="Arial Nova" w:hAnsi="Arial Nova" w:cs="Arial"/>
              </w:rPr>
              <w:t>UCLA Capital Programs</w:t>
            </w:r>
          </w:p>
          <w:p w14:paraId="0D4094A7" w14:textId="77777777" w:rsidR="0091583B" w:rsidRPr="00903550" w:rsidRDefault="0091583B" w:rsidP="0091583B">
            <w:pPr>
              <w:spacing w:line="240" w:lineRule="atLeast"/>
              <w:ind w:left="-15" w:firstLine="15"/>
              <w:contextualSpacing/>
              <w:jc w:val="both"/>
              <w:rPr>
                <w:rFonts w:ascii="Arial Nova" w:hAnsi="Arial Nova" w:cs="Arial"/>
              </w:rPr>
            </w:pPr>
            <w:r w:rsidRPr="00903550">
              <w:rPr>
                <w:rFonts w:ascii="Arial Nova" w:hAnsi="Arial Nova" w:cs="Arial"/>
              </w:rPr>
              <w:t>RFQ Administrator</w:t>
            </w:r>
          </w:p>
          <w:p w14:paraId="01937708" w14:textId="77777777" w:rsidR="0091583B" w:rsidRPr="00903550" w:rsidRDefault="0091583B" w:rsidP="0091583B">
            <w:pPr>
              <w:tabs>
                <w:tab w:val="left" w:pos="4282"/>
              </w:tabs>
              <w:spacing w:line="240" w:lineRule="atLeast"/>
              <w:ind w:left="-15" w:firstLine="15"/>
              <w:contextualSpacing/>
              <w:jc w:val="both"/>
              <w:rPr>
                <w:rFonts w:ascii="Arial Nova" w:hAnsi="Arial Nova" w:cs="Arial"/>
              </w:rPr>
            </w:pPr>
            <w:r w:rsidRPr="00903550">
              <w:rPr>
                <w:rFonts w:ascii="Arial Nova" w:hAnsi="Arial Nova" w:cs="Arial"/>
              </w:rPr>
              <w:t>T: 310-206-3128</w:t>
            </w:r>
          </w:p>
          <w:p w14:paraId="114A0F67" w14:textId="77777777" w:rsidR="0091583B" w:rsidRPr="00903550" w:rsidRDefault="0091583B" w:rsidP="0091583B">
            <w:pPr>
              <w:spacing w:line="240" w:lineRule="atLeast"/>
              <w:ind w:left="-15" w:firstLine="15"/>
              <w:jc w:val="both"/>
              <w:rPr>
                <w:rFonts w:ascii="Arial Nova" w:hAnsi="Arial Nova" w:cs="Arial"/>
              </w:rPr>
            </w:pPr>
            <w:r w:rsidRPr="00903550">
              <w:rPr>
                <w:rFonts w:ascii="Arial Nova" w:hAnsi="Arial Nova" w:cs="Arial"/>
              </w:rPr>
              <w:t xml:space="preserve">E: </w:t>
            </w:r>
            <w:hyperlink r:id="rId10" w:history="1">
              <w:r w:rsidRPr="00903550">
                <w:rPr>
                  <w:rStyle w:val="Hyperlink"/>
                  <w:rFonts w:ascii="Arial Nova" w:hAnsi="Arial Nova" w:cs="Arial"/>
                </w:rPr>
                <w:t>Lmartinez@capnet.ucla.edu</w:t>
              </w:r>
            </w:hyperlink>
          </w:p>
          <w:p w14:paraId="613D9D50" w14:textId="77777777" w:rsidR="0091583B" w:rsidRPr="00903550" w:rsidRDefault="0091583B" w:rsidP="0091583B">
            <w:pPr>
              <w:spacing w:line="240" w:lineRule="atLeast"/>
              <w:ind w:left="-15" w:firstLine="15"/>
              <w:jc w:val="both"/>
              <w:rPr>
                <w:rFonts w:ascii="Arial Nova" w:hAnsi="Arial Nova" w:cs="Arial"/>
                <w:b/>
              </w:rPr>
            </w:pPr>
          </w:p>
        </w:tc>
        <w:tc>
          <w:tcPr>
            <w:tcW w:w="4590" w:type="dxa"/>
          </w:tcPr>
          <w:p w14:paraId="13C8E291" w14:textId="77777777" w:rsidR="0091583B" w:rsidRPr="00903550" w:rsidRDefault="0091583B" w:rsidP="0091583B">
            <w:pPr>
              <w:spacing w:line="240" w:lineRule="atLeast"/>
              <w:jc w:val="both"/>
              <w:rPr>
                <w:rFonts w:ascii="Arial Nova" w:hAnsi="Arial Nova" w:cs="Arial"/>
                <w:b/>
                <w:u w:val="single"/>
              </w:rPr>
            </w:pPr>
          </w:p>
          <w:p w14:paraId="1CA87E0A" w14:textId="77777777" w:rsidR="0091583B" w:rsidRPr="00903550" w:rsidRDefault="0091583B" w:rsidP="0091583B">
            <w:pPr>
              <w:spacing w:line="240" w:lineRule="atLeast"/>
              <w:jc w:val="both"/>
              <w:rPr>
                <w:rFonts w:ascii="Arial Nova" w:hAnsi="Arial Nova" w:cs="Arial"/>
                <w:b/>
                <w:u w:val="single"/>
              </w:rPr>
            </w:pPr>
          </w:p>
        </w:tc>
      </w:tr>
    </w:tbl>
    <w:p w14:paraId="73A36741" w14:textId="2AE77B96" w:rsidR="00EA1587" w:rsidRDefault="00EA1587" w:rsidP="0091583B">
      <w:pPr>
        <w:pStyle w:val="Heading1"/>
        <w:numPr>
          <w:ilvl w:val="0"/>
          <w:numId w:val="0"/>
        </w:numPr>
        <w:spacing w:line="240" w:lineRule="atLeast"/>
        <w:contextualSpacing/>
        <w:jc w:val="both"/>
      </w:pPr>
    </w:p>
    <w:p w14:paraId="0D7CF998" w14:textId="0E7FF65E" w:rsidR="006250A3" w:rsidRDefault="006250A3" w:rsidP="006250A3"/>
    <w:p w14:paraId="5E1B25D3" w14:textId="5286F9E6" w:rsidR="006250A3" w:rsidRDefault="006250A3" w:rsidP="006250A3"/>
    <w:p w14:paraId="1F2DDC20" w14:textId="3D627CDC" w:rsidR="006250A3" w:rsidRDefault="006250A3" w:rsidP="006250A3"/>
    <w:p w14:paraId="065CD779" w14:textId="2A8AB126" w:rsidR="006250A3" w:rsidRPr="006250A3" w:rsidRDefault="006250A3" w:rsidP="006250A3">
      <w:r w:rsidRPr="006250A3">
        <w:t xml:space="preserve">We accept proposals by or before 10:00 a.m. on </w:t>
      </w:r>
      <w:r>
        <w:t>Wednesday, April 9</w:t>
      </w:r>
      <w:r w:rsidRPr="006250A3">
        <w:t>, 2025.  Please allow sufficient time for the submittal transmission or delay.  UCLA will not accept any submissions received after the 10:00 a.m. deadline.</w:t>
      </w:r>
    </w:p>
    <w:sectPr w:rsidR="006250A3" w:rsidRPr="00625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F47A3"/>
    <w:multiLevelType w:val="multilevel"/>
    <w:tmpl w:val="1280FBAC"/>
    <w:lvl w:ilvl="0">
      <w:start w:val="1"/>
      <w:numFmt w:val="upperRoman"/>
      <w:pStyle w:val="Heading1"/>
      <w:lvlText w:val="%1."/>
      <w:lvlJc w:val="left"/>
      <w:pPr>
        <w:ind w:left="0" w:firstLine="0"/>
      </w:pPr>
      <w:rPr>
        <w:rFonts w:hint="default"/>
        <w:color w:val="336699"/>
      </w:rPr>
    </w:lvl>
    <w:lvl w:ilvl="1">
      <w:start w:val="1"/>
      <w:numFmt w:val="upperLetter"/>
      <w:pStyle w:val="Heading2"/>
      <w:lvlText w:val="%2."/>
      <w:lvlJc w:val="left"/>
      <w:pPr>
        <w:ind w:left="720" w:firstLine="0"/>
      </w:pPr>
      <w:rPr>
        <w:rFonts w:hint="default"/>
        <w:b/>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15:restartNumberingAfterBreak="0">
    <w:nsid w:val="7D587B81"/>
    <w:multiLevelType w:val="singleLevel"/>
    <w:tmpl w:val="E3B4F4FC"/>
    <w:lvl w:ilvl="0">
      <w:start w:val="1"/>
      <w:numFmt w:val="lowerLetter"/>
      <w:lvlText w:val="%1."/>
      <w:lvlJc w:val="left"/>
      <w:pPr>
        <w:tabs>
          <w:tab w:val="num" w:pos="72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3B"/>
    <w:rsid w:val="006250A3"/>
    <w:rsid w:val="0091583B"/>
    <w:rsid w:val="00EA1587"/>
    <w:rsid w:val="00F8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59EDA"/>
  <w15:chartTrackingRefBased/>
  <w15:docId w15:val="{FDBFEC84-CB03-47CE-B51C-C073A649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83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1583B"/>
    <w:pPr>
      <w:keepNext/>
      <w:numPr>
        <w:numId w:val="1"/>
      </w:numPr>
      <w:outlineLvl w:val="0"/>
    </w:pPr>
    <w:rPr>
      <w:b/>
    </w:rPr>
  </w:style>
  <w:style w:type="paragraph" w:styleId="Heading2">
    <w:name w:val="heading 2"/>
    <w:basedOn w:val="Normal"/>
    <w:next w:val="Normal"/>
    <w:link w:val="Heading2Char"/>
    <w:qFormat/>
    <w:rsid w:val="0091583B"/>
    <w:pPr>
      <w:keepNext/>
      <w:numPr>
        <w:ilvl w:val="1"/>
        <w:numId w:val="1"/>
      </w:numPr>
      <w:outlineLvl w:val="1"/>
    </w:pPr>
    <w:rPr>
      <w:b/>
    </w:rPr>
  </w:style>
  <w:style w:type="paragraph" w:styleId="Heading3">
    <w:name w:val="heading 3"/>
    <w:basedOn w:val="Normal"/>
    <w:next w:val="Normal"/>
    <w:link w:val="Heading3Char"/>
    <w:qFormat/>
    <w:rsid w:val="0091583B"/>
    <w:pPr>
      <w:keepNext/>
      <w:numPr>
        <w:ilvl w:val="2"/>
        <w:numId w:val="1"/>
      </w:numPr>
      <w:outlineLvl w:val="2"/>
    </w:pPr>
    <w:rPr>
      <w:b/>
      <w:i/>
    </w:rPr>
  </w:style>
  <w:style w:type="paragraph" w:styleId="Heading4">
    <w:name w:val="heading 4"/>
    <w:basedOn w:val="Normal"/>
    <w:next w:val="BodyText"/>
    <w:link w:val="Heading4Char"/>
    <w:qFormat/>
    <w:rsid w:val="0091583B"/>
    <w:pPr>
      <w:keepNext/>
      <w:numPr>
        <w:ilvl w:val="3"/>
        <w:numId w:val="1"/>
      </w:numPr>
      <w:spacing w:before="120" w:after="80"/>
      <w:outlineLvl w:val="3"/>
    </w:pPr>
    <w:rPr>
      <w:b/>
      <w:i/>
      <w:kern w:val="28"/>
      <w:sz w:val="24"/>
    </w:rPr>
  </w:style>
  <w:style w:type="paragraph" w:styleId="Heading5">
    <w:name w:val="heading 5"/>
    <w:basedOn w:val="Normal"/>
    <w:next w:val="Normal"/>
    <w:link w:val="Heading5Char"/>
    <w:qFormat/>
    <w:rsid w:val="0091583B"/>
    <w:pPr>
      <w:keepNext/>
      <w:numPr>
        <w:ilvl w:val="4"/>
        <w:numId w:val="1"/>
      </w:numPr>
      <w:ind w:right="-90"/>
      <w:jc w:val="both"/>
      <w:outlineLvl w:val="4"/>
    </w:pPr>
    <w:rPr>
      <w:b/>
    </w:rPr>
  </w:style>
  <w:style w:type="paragraph" w:styleId="Heading6">
    <w:name w:val="heading 6"/>
    <w:basedOn w:val="Normal"/>
    <w:next w:val="Normal"/>
    <w:link w:val="Heading6Char"/>
    <w:qFormat/>
    <w:rsid w:val="0091583B"/>
    <w:pPr>
      <w:keepNext/>
      <w:numPr>
        <w:ilvl w:val="5"/>
        <w:numId w:val="1"/>
      </w:numPr>
      <w:outlineLvl w:val="5"/>
    </w:pPr>
    <w:rPr>
      <w:b/>
    </w:rPr>
  </w:style>
  <w:style w:type="paragraph" w:styleId="Heading7">
    <w:name w:val="heading 7"/>
    <w:basedOn w:val="Normal"/>
    <w:next w:val="Normal"/>
    <w:link w:val="Heading7Char"/>
    <w:qFormat/>
    <w:rsid w:val="0091583B"/>
    <w:pPr>
      <w:keepNext/>
      <w:numPr>
        <w:ilvl w:val="6"/>
        <w:numId w:val="1"/>
      </w:numPr>
      <w:ind w:right="-90"/>
      <w:jc w:val="both"/>
      <w:outlineLvl w:val="6"/>
    </w:pPr>
    <w:rPr>
      <w:b/>
    </w:rPr>
  </w:style>
  <w:style w:type="paragraph" w:styleId="Heading8">
    <w:name w:val="heading 8"/>
    <w:basedOn w:val="Normal"/>
    <w:next w:val="Normal"/>
    <w:link w:val="Heading8Char"/>
    <w:qFormat/>
    <w:rsid w:val="0091583B"/>
    <w:pPr>
      <w:keepNext/>
      <w:numPr>
        <w:ilvl w:val="7"/>
        <w:numId w:val="1"/>
      </w:numPr>
      <w:ind w:right="-90"/>
      <w:jc w:val="center"/>
      <w:outlineLvl w:val="7"/>
    </w:pPr>
    <w:rPr>
      <w:sz w:val="24"/>
    </w:rPr>
  </w:style>
  <w:style w:type="paragraph" w:styleId="Heading9">
    <w:name w:val="heading 9"/>
    <w:basedOn w:val="Normal"/>
    <w:next w:val="Normal"/>
    <w:link w:val="Heading9Char"/>
    <w:qFormat/>
    <w:rsid w:val="0091583B"/>
    <w:pPr>
      <w:keepNext/>
      <w:numPr>
        <w:ilvl w:val="8"/>
        <w:numId w:val="1"/>
      </w:numPr>
      <w:ind w:right="-9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83B"/>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9158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91583B"/>
    <w:rPr>
      <w:rFonts w:ascii="Times New Roman" w:eastAsia="Times New Roman" w:hAnsi="Times New Roman" w:cs="Times New Roman"/>
      <w:b/>
      <w:i/>
      <w:sz w:val="20"/>
      <w:szCs w:val="20"/>
    </w:rPr>
  </w:style>
  <w:style w:type="character" w:customStyle="1" w:styleId="Heading4Char">
    <w:name w:val="Heading 4 Char"/>
    <w:basedOn w:val="DefaultParagraphFont"/>
    <w:link w:val="Heading4"/>
    <w:rsid w:val="0091583B"/>
    <w:rPr>
      <w:rFonts w:ascii="Times New Roman" w:eastAsia="Times New Roman" w:hAnsi="Times New Roman" w:cs="Times New Roman"/>
      <w:b/>
      <w:i/>
      <w:kern w:val="28"/>
      <w:sz w:val="24"/>
      <w:szCs w:val="20"/>
    </w:rPr>
  </w:style>
  <w:style w:type="character" w:customStyle="1" w:styleId="Heading5Char">
    <w:name w:val="Heading 5 Char"/>
    <w:basedOn w:val="DefaultParagraphFont"/>
    <w:link w:val="Heading5"/>
    <w:rsid w:val="0091583B"/>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1583B"/>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91583B"/>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91583B"/>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91583B"/>
    <w:rPr>
      <w:rFonts w:ascii="Times New Roman" w:eastAsia="Times New Roman" w:hAnsi="Times New Roman" w:cs="Times New Roman"/>
      <w:sz w:val="24"/>
      <w:szCs w:val="20"/>
    </w:rPr>
  </w:style>
  <w:style w:type="character" w:styleId="Hyperlink">
    <w:name w:val="Hyperlink"/>
    <w:rsid w:val="0091583B"/>
    <w:rPr>
      <w:color w:val="0000FF"/>
      <w:u w:val="single"/>
    </w:rPr>
  </w:style>
  <w:style w:type="paragraph" w:styleId="PlainText">
    <w:name w:val="Plain Text"/>
    <w:basedOn w:val="Normal"/>
    <w:link w:val="PlainTextChar"/>
    <w:rsid w:val="0091583B"/>
    <w:rPr>
      <w:rFonts w:ascii="Consolas" w:hAnsi="Consolas"/>
      <w:color w:val="002060"/>
      <w:sz w:val="21"/>
      <w:szCs w:val="21"/>
    </w:rPr>
  </w:style>
  <w:style w:type="character" w:customStyle="1" w:styleId="PlainTextChar">
    <w:name w:val="Plain Text Char"/>
    <w:basedOn w:val="DefaultParagraphFont"/>
    <w:link w:val="PlainText"/>
    <w:rsid w:val="0091583B"/>
    <w:rPr>
      <w:rFonts w:ascii="Consolas" w:eastAsia="Times New Roman" w:hAnsi="Consolas" w:cs="Times New Roman"/>
      <w:color w:val="002060"/>
      <w:sz w:val="21"/>
      <w:szCs w:val="21"/>
    </w:rPr>
  </w:style>
  <w:style w:type="table" w:styleId="TableGrid">
    <w:name w:val="Table Grid"/>
    <w:basedOn w:val="TableNormal"/>
    <w:uiPriority w:val="39"/>
    <w:rsid w:val="00915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1583B"/>
    <w:pPr>
      <w:spacing w:after="120"/>
    </w:pPr>
  </w:style>
  <w:style w:type="character" w:customStyle="1" w:styleId="BodyTextChar">
    <w:name w:val="Body Text Char"/>
    <w:basedOn w:val="DefaultParagraphFont"/>
    <w:link w:val="BodyText"/>
    <w:uiPriority w:val="99"/>
    <w:semiHidden/>
    <w:rsid w:val="0091583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laplanroom.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martinez@capnet.ucla.edu" TargetMode="External"/><Relationship Id="rId4" Type="http://schemas.openxmlformats.org/officeDocument/2006/relationships/numbering" Target="numbering.xml"/><Relationship Id="rId9" Type="http://schemas.openxmlformats.org/officeDocument/2006/relationships/hyperlink" Target="https://www.uclaplanroom.com/help/account.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5BF3917FE99F478D7AF45E12E37DED" ma:contentTypeVersion="18" ma:contentTypeDescription="Create a new document." ma:contentTypeScope="" ma:versionID="bab42c3b19ece039bfa44ea6711f9001">
  <xsd:schema xmlns:xsd="http://www.w3.org/2001/XMLSchema" xmlns:xs="http://www.w3.org/2001/XMLSchema" xmlns:p="http://schemas.microsoft.com/office/2006/metadata/properties" xmlns:ns3="094f8e89-dff9-4a25-a81c-d3937d2474a6" xmlns:ns4="c1cd5aaf-4621-4f12-be0f-ec1781dcea5b" targetNamespace="http://schemas.microsoft.com/office/2006/metadata/properties" ma:root="true" ma:fieldsID="aef2110f7902600e5539d3066c7e3b0f" ns3:_="" ns4:_="">
    <xsd:import namespace="094f8e89-dff9-4a25-a81c-d3937d2474a6"/>
    <xsd:import namespace="c1cd5aaf-4621-4f12-be0f-ec1781dcea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f8e89-dff9-4a25-a81c-d3937d2474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cd5aaf-4621-4f12-be0f-ec1781dcea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1cd5aaf-4621-4f12-be0f-ec1781dcea5b" xsi:nil="true"/>
  </documentManagement>
</p:properties>
</file>

<file path=customXml/itemProps1.xml><?xml version="1.0" encoding="utf-8"?>
<ds:datastoreItem xmlns:ds="http://schemas.openxmlformats.org/officeDocument/2006/customXml" ds:itemID="{73C7D9BC-6C02-41BC-BD5F-254606CCD2F3}">
  <ds:schemaRefs>
    <ds:schemaRef ds:uri="http://schemas.microsoft.com/sharepoint/v3/contenttype/forms"/>
  </ds:schemaRefs>
</ds:datastoreItem>
</file>

<file path=customXml/itemProps2.xml><?xml version="1.0" encoding="utf-8"?>
<ds:datastoreItem xmlns:ds="http://schemas.openxmlformats.org/officeDocument/2006/customXml" ds:itemID="{2A0C9B74-D358-4AC2-A2B6-A50F43457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f8e89-dff9-4a25-a81c-d3937d2474a6"/>
    <ds:schemaRef ds:uri="c1cd5aaf-4621-4f12-be0f-ec1781dce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0FFAE-418C-4637-BA73-C9E9DDA54ECA}">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c1cd5aaf-4621-4f12-be0f-ec1781dcea5b"/>
    <ds:schemaRef ds:uri="094f8e89-dff9-4a25-a81c-d3937d2474a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635</Words>
  <Characters>3803</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Martinez</dc:creator>
  <cp:keywords/>
  <dc:description/>
  <cp:lastModifiedBy>Liliana Martinez</cp:lastModifiedBy>
  <cp:revision>2</cp:revision>
  <dcterms:created xsi:type="dcterms:W3CDTF">2025-03-18T17:45:00Z</dcterms:created>
  <dcterms:modified xsi:type="dcterms:W3CDTF">2025-03-18T18:24:00Z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3498420e-65b0-4495-8b32-4dbdc0b8b796</vt:lpwstr>
  </property>
  <property fmtid="{D5CDD505-2E9C-101B-9397-08002B2CF9AE}" pid="3" name="ContentTypeId">
    <vt:lpwstr>0x010100C85BF3917FE99F478D7AF45E12E37DED</vt:lpwstr>
  </property>
</Properties>
</file>