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E93DB" w14:textId="77777777" w:rsidR="00484749" w:rsidRPr="002B29F9" w:rsidRDefault="00484749" w:rsidP="00484749">
      <w:pPr>
        <w:pStyle w:val="Heading1"/>
        <w:numPr>
          <w:ilvl w:val="0"/>
          <w:numId w:val="0"/>
        </w:numPr>
        <w:spacing w:line="240" w:lineRule="atLeast"/>
        <w:contextualSpacing/>
        <w:jc w:val="both"/>
        <w:rPr>
          <w:rFonts w:ascii="Arial Nova" w:hAnsi="Arial Nova" w:cs="Arial"/>
        </w:rPr>
      </w:pPr>
      <w:bookmarkStart w:id="0" w:name="_Hlk83631097"/>
    </w:p>
    <w:p w14:paraId="5ECB0582" w14:textId="77777777" w:rsidR="00484749" w:rsidRPr="008019CD" w:rsidRDefault="00484749" w:rsidP="00C53052">
      <w:pPr>
        <w:pStyle w:val="Heading1"/>
        <w:numPr>
          <w:ilvl w:val="0"/>
          <w:numId w:val="0"/>
        </w:numPr>
        <w:spacing w:line="240" w:lineRule="atLeast"/>
        <w:contextualSpacing/>
        <w:jc w:val="center"/>
        <w:rPr>
          <w:rFonts w:ascii="Arial Nova" w:hAnsi="Arial Nova" w:cs="Arial"/>
        </w:rPr>
      </w:pPr>
      <w:r w:rsidRPr="008019CD">
        <w:rPr>
          <w:rFonts w:ascii="Arial Nova" w:hAnsi="Arial Nova" w:cs="Arial"/>
          <w:color w:val="3366A6"/>
        </w:rPr>
        <w:t>ADVERTISEMENT FOR EXECUTIVE ARCHITECT</w:t>
      </w:r>
    </w:p>
    <w:p w14:paraId="2D9F3AF9" w14:textId="77777777" w:rsidR="00484749" w:rsidRPr="008019CD" w:rsidRDefault="00484749" w:rsidP="00484749">
      <w:pPr>
        <w:spacing w:line="240" w:lineRule="atLeast"/>
        <w:ind w:left="720" w:right="288"/>
        <w:jc w:val="both"/>
        <w:rPr>
          <w:rFonts w:ascii="Arial Nova" w:hAnsi="Arial Nova" w:cs="Arial"/>
        </w:rPr>
      </w:pPr>
    </w:p>
    <w:p w14:paraId="50A627C4" w14:textId="77777777" w:rsidR="00484749" w:rsidRPr="00B4586A" w:rsidRDefault="00484749" w:rsidP="00C53052">
      <w:pPr>
        <w:jc w:val="both"/>
        <w:rPr>
          <w:rFonts w:ascii="Arial Nova" w:hAnsi="Arial Nova" w:cs="Gisha"/>
        </w:rPr>
      </w:pPr>
      <w:bookmarkStart w:id="1" w:name="_Hlk92803686"/>
      <w:r w:rsidRPr="00B4586A">
        <w:rPr>
          <w:rFonts w:ascii="Arial Nova" w:hAnsi="Arial Nova" w:cs="Gisha"/>
        </w:rPr>
        <w:t>UCLA requests a written response to this Request for Qualifications (RFQ) to select an Executive Architect for multiple interior, seismic, building systems, wayfinding, and landscaping upgrade projects to the recently acquired Medical Office Buildings (MOB) located at 7301, 7325, and 7345 Medical Center Drive in West Hills, CA 91307.</w:t>
      </w:r>
    </w:p>
    <w:p w14:paraId="115064B8" w14:textId="77777777" w:rsidR="00484749" w:rsidRPr="00B4586A" w:rsidRDefault="00484749" w:rsidP="00C53052">
      <w:pPr>
        <w:jc w:val="both"/>
        <w:rPr>
          <w:rFonts w:ascii="Arial Nova" w:hAnsi="Arial Nova" w:cs="Gisha"/>
        </w:rPr>
      </w:pPr>
    </w:p>
    <w:p w14:paraId="5434AA81" w14:textId="77777777" w:rsidR="00484749" w:rsidRPr="00B4586A" w:rsidRDefault="00484749" w:rsidP="00C53052">
      <w:pPr>
        <w:jc w:val="both"/>
        <w:rPr>
          <w:rFonts w:ascii="Arial Nova" w:hAnsi="Arial Nova" w:cs="Gisha"/>
        </w:rPr>
      </w:pPr>
      <w:r w:rsidRPr="00B4586A">
        <w:rPr>
          <w:rFonts w:ascii="Arial Nova" w:hAnsi="Arial Nova" w:cs="Gisha"/>
        </w:rPr>
        <w:t xml:space="preserve">UCLA Health proposes to select an architect to plan several projects, including the structural improvements to all three Medical Office Buildings located directly adjacent to the UCLA West Valley Medical Center. The seismic and interior improvements to the MOBs will support the long-term operation and development of the UCLA West Valley Medical Center Campus.   This selection is for projects initiated through 2029. </w:t>
      </w:r>
    </w:p>
    <w:p w14:paraId="037DF188" w14:textId="77777777" w:rsidR="00484749" w:rsidRPr="00B4586A" w:rsidRDefault="00484749" w:rsidP="00C53052">
      <w:pPr>
        <w:jc w:val="both"/>
        <w:rPr>
          <w:rFonts w:ascii="Arial Nova" w:hAnsi="Arial Nova" w:cs="Gisha"/>
        </w:rPr>
      </w:pPr>
    </w:p>
    <w:p w14:paraId="11A799A5" w14:textId="77777777" w:rsidR="00484749" w:rsidRPr="00B4586A" w:rsidRDefault="00484749" w:rsidP="00C53052">
      <w:pPr>
        <w:jc w:val="both"/>
        <w:rPr>
          <w:rFonts w:ascii="Arial Nova" w:hAnsi="Arial Nova" w:cs="Gisha"/>
        </w:rPr>
      </w:pPr>
      <w:r w:rsidRPr="00B4586A">
        <w:rPr>
          <w:rFonts w:ascii="Arial Nova" w:hAnsi="Arial Nova" w:cs="Gisha"/>
        </w:rPr>
        <w:t>Renovations will include both building and program improvements.  Building upgrades include seismic improvements, mechanical, electrical, plumbing, fire-life safety work, and ADA-triggered scope. The space programs for the MOBs have yet to be defined and will commence over the next few years, however, it is anticipated to include, but not limited to patient service areas for Nuclear Medicine, Radiation Oncology, Ambulatory Surgery Center and Gastrointestinal Procedures with check-in and reception areas, exam rooms, consult rooms, procedure rooms, nurse stations, blood draw, private and shared offices, conference rooms, hoteling, ancillary support, and storage spaces.</w:t>
      </w:r>
    </w:p>
    <w:p w14:paraId="65BDFAFF" w14:textId="77777777" w:rsidR="00484749" w:rsidRPr="00B4586A" w:rsidRDefault="00484749" w:rsidP="00C53052">
      <w:pPr>
        <w:jc w:val="both"/>
        <w:rPr>
          <w:rFonts w:ascii="Arial Nova" w:hAnsi="Arial Nova" w:cs="Gisha"/>
        </w:rPr>
      </w:pPr>
    </w:p>
    <w:p w14:paraId="44530159" w14:textId="77777777" w:rsidR="00484749" w:rsidRPr="00B4586A" w:rsidRDefault="00484749" w:rsidP="00C53052">
      <w:pPr>
        <w:jc w:val="both"/>
        <w:rPr>
          <w:rFonts w:ascii="Arial Nova" w:hAnsi="Arial Nova" w:cs="Arial"/>
        </w:rPr>
      </w:pPr>
      <w:r w:rsidRPr="00B4586A">
        <w:rPr>
          <w:rFonts w:ascii="Arial Nova" w:hAnsi="Arial Nova" w:cs="Gisha"/>
        </w:rPr>
        <w:t xml:space="preserve">The complete list of projects is not yet defined. The selected Executive Design Professional will evaluate the seismic performance of the buildings and develop a comprehensive plan and design for the seismic retrofit programs, including interior, code-compliant structural and non-structural improvements, coordination with building systems, and phasing strategies to minimize disruption to ongoing operations.  </w:t>
      </w:r>
      <w:bookmarkStart w:id="2" w:name="_Hlk201746260"/>
      <w:r w:rsidRPr="00B4586A">
        <w:rPr>
          <w:rFonts w:ascii="Arial Nova" w:hAnsi="Arial Nova" w:cs="Arial"/>
        </w:rPr>
        <w:t>The University has not determined a delivery method for projects resulting from this study, but delivery methods may include either Construction Manager at Risk (CMAR) or Design/Bid/Build.  Please note that if Progressive Design/Build (PD/B) is selected as a future project delivery method, the Executive Architect and any consultants participating in the development of the project on behalf of the University will be precluded from participating as a member of any prospective Progressive Design-Build Team.</w:t>
      </w:r>
      <w:bookmarkEnd w:id="2"/>
      <w:r w:rsidRPr="00B4586A">
        <w:rPr>
          <w:rFonts w:ascii="Arial Nova" w:hAnsi="Arial Nova" w:cs="Gisha"/>
        </w:rPr>
        <w:t xml:space="preserve">  </w:t>
      </w:r>
      <w:r w:rsidRPr="00B4586A">
        <w:rPr>
          <w:rFonts w:ascii="Arial Nova" w:hAnsi="Arial Nova" w:cs="Calibri"/>
          <w:iCs/>
          <w:bdr w:val="none" w:sz="0" w:space="0" w:color="auto" w:frame="1"/>
          <w:shd w:val="clear" w:color="auto" w:fill="FFFFFF"/>
        </w:rPr>
        <w:t>The construction cost for each project has not yet been determined and is dependent upon phasing.  The work may be executed in several incremental projects, and the construction value of each increment may be</w:t>
      </w:r>
      <w:r w:rsidRPr="00B4586A">
        <w:rPr>
          <w:rFonts w:ascii="Arial Nova" w:hAnsi="Arial Nova" w:cs="Calibri"/>
          <w:iCs/>
          <w:strike/>
          <w:bdr w:val="none" w:sz="0" w:space="0" w:color="auto" w:frame="1"/>
          <w:shd w:val="clear" w:color="auto" w:fill="FFFFFF"/>
        </w:rPr>
        <w:t xml:space="preserve"> </w:t>
      </w:r>
      <w:r w:rsidRPr="00B4586A">
        <w:rPr>
          <w:rFonts w:ascii="Arial Nova" w:hAnsi="Arial Nova" w:cs="Calibri"/>
          <w:iCs/>
          <w:bdr w:val="none" w:sz="0" w:space="0" w:color="auto" w:frame="1"/>
          <w:shd w:val="clear" w:color="auto" w:fill="FFFFFF"/>
        </w:rPr>
        <w:t>no more than $25M. The total of all incremental projects is anticipated to be $40M to $120M, depending on the agreed-upon scope of work. </w:t>
      </w:r>
      <w:r w:rsidRPr="00B4586A">
        <w:rPr>
          <w:rFonts w:ascii="Arial Nova" w:hAnsi="Arial Nova" w:cs="Gisha"/>
        </w:rPr>
        <w:t xml:space="preserve">  </w:t>
      </w:r>
      <w:r w:rsidRPr="00B4586A">
        <w:rPr>
          <w:rFonts w:ascii="Arial Nova" w:hAnsi="Arial Nova" w:cs="Arial"/>
        </w:rPr>
        <w:t xml:space="preserve"> </w:t>
      </w:r>
    </w:p>
    <w:p w14:paraId="3F677EB6" w14:textId="77777777" w:rsidR="00484749" w:rsidRPr="00B4586A" w:rsidRDefault="00484749" w:rsidP="00C53052">
      <w:pPr>
        <w:jc w:val="both"/>
        <w:rPr>
          <w:rFonts w:ascii="Arial Nova" w:hAnsi="Arial Nova" w:cs="Arial"/>
        </w:rPr>
      </w:pPr>
    </w:p>
    <w:p w14:paraId="0074DB9F" w14:textId="77777777" w:rsidR="00484749" w:rsidRPr="008019CD" w:rsidRDefault="00484749" w:rsidP="00C53052">
      <w:pPr>
        <w:jc w:val="both"/>
        <w:rPr>
          <w:rFonts w:ascii="Arial Nova" w:hAnsi="Arial Nova" w:cs="Arial"/>
          <w:strike/>
        </w:rPr>
      </w:pPr>
      <w:r w:rsidRPr="008019CD">
        <w:rPr>
          <w:rFonts w:ascii="Arial Nova" w:hAnsi="Arial Nova" w:cs="Arial"/>
        </w:rPr>
        <w:t>Responses to this RFQ should demonstrate familiarity and experience in the Healthcare master planning design and construction.  The personnel proposed for this project must also demonstrate expertise in these areas.  The selection committee will base its review of the Executive Architect's submitted proposals and selection on the Selection Criteria form (</w:t>
      </w:r>
      <w:r w:rsidRPr="008019CD">
        <w:rPr>
          <w:rFonts w:ascii="Arial Nova" w:hAnsi="Arial Nova" w:cs="Arial"/>
          <w:i/>
        </w:rPr>
        <w:t>Attachment A</w:t>
      </w:r>
      <w:r w:rsidRPr="008019CD">
        <w:rPr>
          <w:rFonts w:ascii="Arial Nova" w:hAnsi="Arial Nova" w:cs="Arial"/>
        </w:rPr>
        <w:t xml:space="preserve">).  This RFQ is for full design services; however, the University reserves the right to defer negotiations concerning services other than pre-design studies until the completion of the pre-design phase. </w:t>
      </w:r>
    </w:p>
    <w:p w14:paraId="1E1A0B86" w14:textId="77777777" w:rsidR="00484749" w:rsidRPr="008019CD" w:rsidRDefault="00484749" w:rsidP="00C53052">
      <w:pPr>
        <w:jc w:val="both"/>
        <w:rPr>
          <w:rFonts w:ascii="Arial Nova" w:hAnsi="Arial Nova" w:cs="Arial"/>
        </w:rPr>
      </w:pPr>
      <w:r w:rsidRPr="008019CD">
        <w:rPr>
          <w:rFonts w:ascii="Arial Nova" w:hAnsi="Arial Nova" w:cs="Arial"/>
        </w:rPr>
        <w:t xml:space="preserve">                                </w:t>
      </w:r>
    </w:p>
    <w:p w14:paraId="6838E653" w14:textId="77777777" w:rsidR="00484749" w:rsidRPr="008019CD" w:rsidRDefault="00484749" w:rsidP="00C53052">
      <w:pPr>
        <w:jc w:val="both"/>
        <w:rPr>
          <w:rFonts w:ascii="Arial Nova" w:hAnsi="Arial Nova" w:cs="Arial"/>
        </w:rPr>
      </w:pPr>
      <w:r w:rsidRPr="008019CD">
        <w:rPr>
          <w:rFonts w:ascii="Arial Nova" w:hAnsi="Arial Nova" w:cs="Arial"/>
        </w:rPr>
        <w:t>The final selection and appointment of the architect for the proposed project are contingent upon project approval by the University of California Board of Regents or their delegated authority and per the California Environmental Quality Act (CEQA).  The project is subject to review and approval by the UC Board of Regents or their delegated authority.</w:t>
      </w:r>
    </w:p>
    <w:p w14:paraId="69E8F0E7" w14:textId="77777777" w:rsidR="00484749" w:rsidRPr="008019CD" w:rsidRDefault="00484749" w:rsidP="00C53052">
      <w:pPr>
        <w:jc w:val="both"/>
        <w:rPr>
          <w:rFonts w:ascii="Arial Nova" w:hAnsi="Arial Nova" w:cs="Arial"/>
        </w:rPr>
      </w:pPr>
    </w:p>
    <w:bookmarkEnd w:id="1"/>
    <w:p w14:paraId="286EC1E9" w14:textId="77777777" w:rsidR="00484749" w:rsidRPr="008019CD" w:rsidRDefault="00484749" w:rsidP="00C53052">
      <w:pPr>
        <w:pStyle w:val="PlainText"/>
        <w:ind w:right="18"/>
        <w:contextualSpacing/>
        <w:jc w:val="both"/>
        <w:rPr>
          <w:rFonts w:ascii="Arial Nova" w:hAnsi="Arial Nova" w:cs="Arial"/>
          <w:bCs/>
          <w:color w:val="auto"/>
          <w:sz w:val="20"/>
          <w:szCs w:val="20"/>
        </w:rPr>
      </w:pPr>
      <w:r w:rsidRPr="008019CD">
        <w:rPr>
          <w:rFonts w:ascii="Arial Nova" w:hAnsi="Arial Nova" w:cs="Arial"/>
          <w:color w:val="auto"/>
          <w:sz w:val="20"/>
          <w:szCs w:val="20"/>
        </w:rPr>
        <w:t xml:space="preserve">The complete RFQ packet will be available at </w:t>
      </w:r>
      <w:hyperlink r:id="rId8" w:history="1">
        <w:r w:rsidRPr="008019CD">
          <w:rPr>
            <w:rStyle w:val="Hyperlink"/>
            <w:rFonts w:ascii="Arial Nova" w:hAnsi="Arial Nova" w:cs="Arial"/>
            <w:sz w:val="20"/>
            <w:szCs w:val="20"/>
          </w:rPr>
          <w:t>http://www.uclaplanroom.com</w:t>
        </w:r>
      </w:hyperlink>
      <w:r w:rsidRPr="008019CD">
        <w:rPr>
          <w:rFonts w:ascii="Arial Nova" w:hAnsi="Arial Nova" w:cs="Arial"/>
          <w:color w:val="auto"/>
          <w:sz w:val="20"/>
          <w:szCs w:val="20"/>
        </w:rPr>
        <w:t xml:space="preserve"> on </w:t>
      </w:r>
      <w:r w:rsidRPr="00ED0180">
        <w:rPr>
          <w:rFonts w:ascii="Arial Nova" w:hAnsi="Arial Nova" w:cs="Arial"/>
          <w:b/>
          <w:bCs/>
          <w:color w:val="auto"/>
          <w:sz w:val="20"/>
          <w:szCs w:val="20"/>
        </w:rPr>
        <w:t>Tuesday, July 15, 202</w:t>
      </w:r>
      <w:r>
        <w:rPr>
          <w:rFonts w:ascii="Arial Nova" w:hAnsi="Arial Nova" w:cs="Arial"/>
          <w:b/>
          <w:bCs/>
          <w:color w:val="auto"/>
          <w:sz w:val="20"/>
          <w:szCs w:val="20"/>
        </w:rPr>
        <w:t>5</w:t>
      </w:r>
      <w:r w:rsidRPr="00ED0180">
        <w:rPr>
          <w:rFonts w:ascii="Arial Nova" w:hAnsi="Arial Nova" w:cs="Arial"/>
          <w:b/>
          <w:bCs/>
          <w:color w:val="auto"/>
          <w:sz w:val="20"/>
          <w:szCs w:val="20"/>
        </w:rPr>
        <w:t>.</w:t>
      </w:r>
      <w:r w:rsidRPr="008019CD">
        <w:rPr>
          <w:rFonts w:ascii="Arial Nova" w:hAnsi="Arial Nova" w:cs="Arial"/>
          <w:b/>
          <w:bCs/>
          <w:color w:val="auto"/>
          <w:sz w:val="20"/>
          <w:szCs w:val="20"/>
        </w:rPr>
        <w:t xml:space="preserve">  </w:t>
      </w:r>
      <w:r w:rsidRPr="008019CD">
        <w:rPr>
          <w:rFonts w:ascii="Arial Nova" w:hAnsi="Arial Nova" w:cs="Arial"/>
          <w:bCs/>
          <w:color w:val="auto"/>
          <w:sz w:val="20"/>
          <w:szCs w:val="20"/>
        </w:rPr>
        <w:t>R</w:t>
      </w:r>
      <w:r w:rsidRPr="008019CD">
        <w:rPr>
          <w:rFonts w:ascii="Arial Nova" w:hAnsi="Arial Nova" w:cs="Arial"/>
          <w:color w:val="auto"/>
          <w:sz w:val="20"/>
          <w:szCs w:val="20"/>
        </w:rPr>
        <w:t xml:space="preserve">esponses to the RFQ are due by or before </w:t>
      </w:r>
      <w:r w:rsidRPr="00ED0180">
        <w:rPr>
          <w:rFonts w:ascii="Arial Nova" w:hAnsi="Arial Nova" w:cs="Arial"/>
          <w:b/>
          <w:bCs/>
          <w:color w:val="auto"/>
          <w:sz w:val="20"/>
          <w:szCs w:val="20"/>
        </w:rPr>
        <w:t>10:00 a.m. on Tuesday, August 12, 2025</w:t>
      </w:r>
      <w:r w:rsidRPr="008019CD">
        <w:rPr>
          <w:rFonts w:ascii="Arial Nova" w:hAnsi="Arial Nova" w:cs="Arial"/>
          <w:b/>
          <w:bCs/>
          <w:color w:val="auto"/>
          <w:sz w:val="20"/>
          <w:szCs w:val="20"/>
        </w:rPr>
        <w:t xml:space="preserve">. </w:t>
      </w:r>
      <w:r w:rsidRPr="008019CD">
        <w:rPr>
          <w:rFonts w:ascii="Arial Nova" w:hAnsi="Arial Nova" w:cs="Arial"/>
          <w:bCs/>
          <w:color w:val="auto"/>
          <w:sz w:val="20"/>
          <w:szCs w:val="20"/>
        </w:rPr>
        <w:t xml:space="preserve"> To download the packet, you must create a login and password.  Re</w:t>
      </w:r>
      <w:r w:rsidRPr="008019CD">
        <w:rPr>
          <w:rFonts w:ascii="Arial Nova" w:hAnsi="Arial Nova" w:cs="Arial"/>
          <w:color w:val="auto"/>
          <w:sz w:val="20"/>
          <w:szCs w:val="20"/>
        </w:rPr>
        <w:t xml:space="preserve">gistration instructions are available at </w:t>
      </w:r>
      <w:hyperlink r:id="rId9" w:tgtFrame="_blank" w:history="1">
        <w:r w:rsidRPr="008019CD">
          <w:rPr>
            <w:rStyle w:val="Hyperlink"/>
            <w:rFonts w:ascii="Arial Nova" w:hAnsi="Arial Nova" w:cs="Arial"/>
            <w:sz w:val="20"/>
            <w:szCs w:val="20"/>
            <w:bdr w:val="none" w:sz="0" w:space="0" w:color="auto" w:frame="1"/>
            <w:shd w:val="clear" w:color="auto" w:fill="FFFFFF"/>
          </w:rPr>
          <w:t>https://www.uclaplanroom.com/help/account.register</w:t>
        </w:r>
      </w:hyperlink>
      <w:r w:rsidRPr="008019CD">
        <w:rPr>
          <w:rStyle w:val="Hyperlink"/>
          <w:rFonts w:ascii="Arial Nova" w:hAnsi="Arial Nova" w:cs="Arial"/>
          <w:sz w:val="20"/>
          <w:szCs w:val="20"/>
          <w:bdr w:val="none" w:sz="0" w:space="0" w:color="auto" w:frame="1"/>
          <w:shd w:val="clear" w:color="auto" w:fill="FFFFFF"/>
        </w:rPr>
        <w:t xml:space="preserve">.  </w:t>
      </w:r>
      <w:r w:rsidRPr="008019CD">
        <w:rPr>
          <w:rFonts w:ascii="Arial Nova" w:hAnsi="Arial Nova" w:cs="Arial"/>
          <w:color w:val="000000" w:themeColor="text1"/>
          <w:sz w:val="20"/>
          <w:szCs w:val="20"/>
        </w:rPr>
        <w:t xml:space="preserve">Once in the UCLA </w:t>
      </w:r>
      <w:proofErr w:type="spellStart"/>
      <w:r w:rsidRPr="008019CD">
        <w:rPr>
          <w:rFonts w:ascii="Arial Nova" w:hAnsi="Arial Nova" w:cs="Arial"/>
          <w:color w:val="000000" w:themeColor="text1"/>
          <w:sz w:val="20"/>
          <w:szCs w:val="20"/>
        </w:rPr>
        <w:t>Planroom</w:t>
      </w:r>
      <w:proofErr w:type="spellEnd"/>
      <w:r w:rsidRPr="008019CD">
        <w:rPr>
          <w:rFonts w:ascii="Arial Nova" w:hAnsi="Arial Nova" w:cs="Arial"/>
          <w:color w:val="000000" w:themeColor="text1"/>
          <w:sz w:val="20"/>
          <w:szCs w:val="20"/>
        </w:rPr>
        <w:t>, c</w:t>
      </w:r>
      <w:r w:rsidRPr="008019CD">
        <w:rPr>
          <w:rFonts w:ascii="Arial Nova" w:hAnsi="Arial Nova" w:cs="Arial"/>
          <w:bCs/>
          <w:color w:val="000000" w:themeColor="text1"/>
          <w:sz w:val="20"/>
          <w:szCs w:val="20"/>
        </w:rPr>
        <w:t xml:space="preserve">lick the "RFQ" tab and search for the project to download.  Within </w:t>
      </w:r>
      <w:r w:rsidRPr="008019CD">
        <w:rPr>
          <w:rFonts w:ascii="Arial Nova" w:hAnsi="Arial Nova" w:cs="Arial"/>
          <w:bCs/>
          <w:color w:val="auto"/>
          <w:sz w:val="20"/>
          <w:szCs w:val="20"/>
        </w:rPr>
        <w:t xml:space="preserve">the project "RFQ Document" tab, download (1) RFQ, (2) the </w:t>
      </w:r>
      <w:proofErr w:type="spellStart"/>
      <w:r w:rsidRPr="008019CD">
        <w:rPr>
          <w:rFonts w:ascii="Arial Nova" w:hAnsi="Arial Nova" w:cs="Arial"/>
          <w:bCs/>
          <w:color w:val="auto"/>
          <w:sz w:val="20"/>
          <w:szCs w:val="20"/>
        </w:rPr>
        <w:lastRenderedPageBreak/>
        <w:t>Planroom</w:t>
      </w:r>
      <w:proofErr w:type="spellEnd"/>
      <w:r w:rsidRPr="008019CD">
        <w:rPr>
          <w:rFonts w:ascii="Arial Nova" w:hAnsi="Arial Nova" w:cs="Arial"/>
          <w:bCs/>
          <w:color w:val="auto"/>
          <w:sz w:val="20"/>
          <w:szCs w:val="20"/>
        </w:rPr>
        <w:t xml:space="preserve"> RFQ-Upload Instructions, and (3) Appendix C and D Instructions</w:t>
      </w:r>
      <w:r>
        <w:rPr>
          <w:rFonts w:ascii="Arial Nova" w:hAnsi="Arial Nova" w:cs="Arial"/>
          <w:bCs/>
          <w:color w:val="auto"/>
          <w:sz w:val="20"/>
          <w:szCs w:val="20"/>
        </w:rPr>
        <w:t xml:space="preserve"> </w:t>
      </w:r>
      <w:r w:rsidRPr="007D66C5">
        <w:rPr>
          <w:rFonts w:ascii="Arial Nova" w:hAnsi="Arial Nova" w:cs="Arial"/>
          <w:bCs/>
          <w:color w:val="auto"/>
          <w:sz w:val="20"/>
          <w:szCs w:val="20"/>
        </w:rPr>
        <w:t xml:space="preserve">to ensure your documents are easily located within the </w:t>
      </w:r>
      <w:proofErr w:type="spellStart"/>
      <w:r w:rsidRPr="007D66C5">
        <w:rPr>
          <w:rFonts w:ascii="Arial Nova" w:hAnsi="Arial Nova" w:cs="Arial"/>
          <w:bCs/>
          <w:color w:val="auto"/>
          <w:sz w:val="20"/>
          <w:szCs w:val="20"/>
        </w:rPr>
        <w:t>Planroom</w:t>
      </w:r>
      <w:proofErr w:type="spellEnd"/>
      <w:r w:rsidRPr="007D66C5">
        <w:rPr>
          <w:rFonts w:ascii="Arial Nova" w:hAnsi="Arial Nova" w:cs="Arial"/>
          <w:bCs/>
          <w:color w:val="auto"/>
          <w:sz w:val="20"/>
          <w:szCs w:val="20"/>
        </w:rPr>
        <w:t xml:space="preserve">. </w:t>
      </w:r>
    </w:p>
    <w:p w14:paraId="3C11C204" w14:textId="77777777" w:rsidR="00484749" w:rsidRPr="008019CD" w:rsidRDefault="00484749" w:rsidP="00C53052">
      <w:pPr>
        <w:pStyle w:val="PlainText"/>
        <w:ind w:right="36"/>
        <w:contextualSpacing/>
        <w:jc w:val="both"/>
        <w:rPr>
          <w:rFonts w:ascii="Arial Nova" w:hAnsi="Arial Nova" w:cs="Arial"/>
          <w:color w:val="auto"/>
          <w:sz w:val="20"/>
          <w:szCs w:val="20"/>
        </w:rPr>
      </w:pPr>
    </w:p>
    <w:p w14:paraId="104CDA0A" w14:textId="77777777" w:rsidR="00484749" w:rsidRPr="008019CD" w:rsidRDefault="00484749" w:rsidP="00C53052">
      <w:pPr>
        <w:pStyle w:val="PlainText"/>
        <w:ind w:right="36"/>
        <w:contextualSpacing/>
        <w:jc w:val="both"/>
        <w:rPr>
          <w:rFonts w:ascii="Arial Nova" w:hAnsi="Arial Nova" w:cs="Arial"/>
          <w:color w:val="auto"/>
          <w:sz w:val="20"/>
          <w:szCs w:val="20"/>
        </w:rPr>
      </w:pPr>
      <w:r w:rsidRPr="008019CD">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6F556927" w14:textId="77777777" w:rsidR="00484749" w:rsidRPr="008019CD" w:rsidRDefault="00484749" w:rsidP="00C53052">
      <w:pPr>
        <w:jc w:val="both"/>
        <w:rPr>
          <w:rFonts w:ascii="Arial Nova" w:hAnsi="Arial Nova" w:cs="Arial"/>
        </w:rPr>
      </w:pPr>
    </w:p>
    <w:p w14:paraId="069FF5ED" w14:textId="77777777" w:rsidR="00EC6115" w:rsidRPr="008019CD" w:rsidRDefault="00EC6115" w:rsidP="00EC6115">
      <w:pPr>
        <w:jc w:val="both"/>
        <w:rPr>
          <w:rFonts w:ascii="Arial Nova" w:hAnsi="Arial Nova" w:cs="Arial"/>
        </w:rPr>
      </w:pPr>
      <w:r w:rsidRPr="008019CD">
        <w:rPr>
          <w:rFonts w:ascii="Arial Nova" w:hAnsi="Arial Nova" w:cs="Arial"/>
        </w:rPr>
        <w:t>Important dates | A</w:t>
      </w:r>
      <w:r w:rsidRPr="008019CD">
        <w:rPr>
          <w:rFonts w:ascii="Arial Nova" w:eastAsiaTheme="minorHAnsi" w:hAnsi="Arial Nova" w:cs="Arial"/>
        </w:rPr>
        <w:t>dvertisement period:</w:t>
      </w:r>
      <w:r>
        <w:rPr>
          <w:rFonts w:ascii="Arial Nova" w:eastAsiaTheme="minorHAnsi" w:hAnsi="Arial Nova" w:cs="Arial"/>
        </w:rPr>
        <w:t>7/15-8/12/25</w:t>
      </w:r>
      <w:r w:rsidRPr="008019CD">
        <w:rPr>
          <w:rFonts w:ascii="Arial Nova" w:eastAsiaTheme="minorHAnsi" w:hAnsi="Arial Nova" w:cs="Arial"/>
        </w:rPr>
        <w:t xml:space="preserve"> | Questions due date:</w:t>
      </w:r>
      <w:r>
        <w:rPr>
          <w:rFonts w:ascii="Arial Nova" w:eastAsiaTheme="minorHAnsi" w:hAnsi="Arial Nova" w:cs="Arial"/>
        </w:rPr>
        <w:t xml:space="preserve"> 7/22/25</w:t>
      </w:r>
      <w:r w:rsidRPr="008019CD">
        <w:rPr>
          <w:rFonts w:ascii="Arial Nova" w:eastAsiaTheme="minorHAnsi" w:hAnsi="Arial Nova" w:cs="Arial"/>
        </w:rPr>
        <w:t xml:space="preserve"> | </w:t>
      </w:r>
      <w:r w:rsidRPr="008019CD">
        <w:rPr>
          <w:rFonts w:ascii="Arial Nova" w:hAnsi="Arial Nova" w:cs="Arial"/>
        </w:rPr>
        <w:t xml:space="preserve">Submission date: </w:t>
      </w:r>
      <w:r>
        <w:rPr>
          <w:rFonts w:ascii="Arial Nova" w:hAnsi="Arial Nova" w:cs="Arial"/>
        </w:rPr>
        <w:t>8/12/25</w:t>
      </w:r>
    </w:p>
    <w:p w14:paraId="0A44F1F5" w14:textId="77777777" w:rsidR="00484749" w:rsidRPr="008019CD" w:rsidRDefault="00484749" w:rsidP="00C53052">
      <w:pPr>
        <w:pStyle w:val="PlainText"/>
        <w:ind w:right="36"/>
        <w:contextualSpacing/>
        <w:jc w:val="both"/>
        <w:rPr>
          <w:rFonts w:ascii="Arial Nova" w:hAnsi="Arial Nova" w:cs="Arial"/>
          <w:color w:val="auto"/>
          <w:sz w:val="20"/>
          <w:szCs w:val="20"/>
        </w:rPr>
      </w:pPr>
    </w:p>
    <w:tbl>
      <w:tblPr>
        <w:tblStyle w:val="TableGrid"/>
        <w:tblW w:w="965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243"/>
      </w:tblGrid>
      <w:tr w:rsidR="00484749" w:rsidRPr="008019CD" w14:paraId="0ADD88FF" w14:textId="77777777" w:rsidTr="00C53052">
        <w:trPr>
          <w:trHeight w:val="2008"/>
        </w:trPr>
        <w:tc>
          <w:tcPr>
            <w:tcW w:w="4410" w:type="dxa"/>
          </w:tcPr>
          <w:bookmarkEnd w:id="0"/>
          <w:p w14:paraId="12030019" w14:textId="77777777" w:rsidR="00484749" w:rsidRPr="008019CD" w:rsidRDefault="00484749" w:rsidP="00C53052">
            <w:pPr>
              <w:jc w:val="both"/>
              <w:rPr>
                <w:rFonts w:ascii="Arial Nova" w:hAnsi="Arial Nova" w:cs="Arial"/>
                <w:color w:val="3366A6"/>
              </w:rPr>
            </w:pPr>
            <w:r w:rsidRPr="008019CD">
              <w:rPr>
                <w:rFonts w:ascii="Arial Nova" w:hAnsi="Arial Nova" w:cs="Arial"/>
                <w:b/>
                <w:color w:val="3366A6"/>
              </w:rPr>
              <w:t>Peter E. Hendrickson</w:t>
            </w:r>
            <w:r w:rsidRPr="008019CD">
              <w:rPr>
                <w:rFonts w:ascii="Arial Nova" w:hAnsi="Arial Nova" w:cs="Arial"/>
                <w:color w:val="3366A6"/>
              </w:rPr>
              <w:t>,</w:t>
            </w:r>
            <w:r w:rsidRPr="008019CD">
              <w:rPr>
                <w:rFonts w:ascii="Arial Nova" w:hAnsi="Arial Nova" w:cs="Arial"/>
                <w:b/>
                <w:color w:val="3366A6"/>
              </w:rPr>
              <w:t xml:space="preserve"> </w:t>
            </w:r>
            <w:r w:rsidRPr="008019CD">
              <w:rPr>
                <w:rFonts w:ascii="Arial Nova" w:hAnsi="Arial Nova" w:cs="Arial"/>
                <w:color w:val="3366A6"/>
              </w:rPr>
              <w:t>AIA</w:t>
            </w:r>
          </w:p>
          <w:p w14:paraId="18278C7C" w14:textId="77777777" w:rsidR="00484749" w:rsidRPr="008019CD" w:rsidRDefault="00484749" w:rsidP="00C53052">
            <w:pPr>
              <w:rPr>
                <w:rFonts w:ascii="Arial Nova" w:hAnsi="Arial Nova" w:cs="Arial"/>
              </w:rPr>
            </w:pPr>
            <w:r w:rsidRPr="008019CD">
              <w:rPr>
                <w:rFonts w:ascii="Arial Nova" w:hAnsi="Arial Nova" w:cs="Arial"/>
              </w:rPr>
              <w:t>Associate Vice-Chancellor</w:t>
            </w:r>
          </w:p>
          <w:p w14:paraId="40453CE0" w14:textId="77777777" w:rsidR="00484749" w:rsidRPr="008019CD" w:rsidRDefault="00484749" w:rsidP="00C53052">
            <w:pPr>
              <w:rPr>
                <w:rFonts w:ascii="Arial Nova" w:hAnsi="Arial Nova" w:cs="Arial"/>
              </w:rPr>
            </w:pPr>
            <w:r w:rsidRPr="008019CD">
              <w:rPr>
                <w:rFonts w:ascii="Arial Nova" w:hAnsi="Arial Nova" w:cs="Arial"/>
              </w:rPr>
              <w:t>Design and Construction</w:t>
            </w:r>
          </w:p>
          <w:p w14:paraId="3B3D3052" w14:textId="77777777" w:rsidR="00484749" w:rsidRPr="008019CD" w:rsidRDefault="00484749" w:rsidP="00C53052">
            <w:pPr>
              <w:rPr>
                <w:rFonts w:ascii="Arial Nova" w:hAnsi="Arial Nova" w:cs="Arial"/>
              </w:rPr>
            </w:pPr>
            <w:r w:rsidRPr="008019CD">
              <w:rPr>
                <w:rFonts w:ascii="Arial Nova" w:hAnsi="Arial Nova" w:cs="Arial"/>
              </w:rPr>
              <w:t>UCLA Capital Programs</w:t>
            </w:r>
            <w:r w:rsidRPr="008019CD">
              <w:rPr>
                <w:rFonts w:ascii="Arial Nova" w:hAnsi="Arial Nova" w:cs="Arial"/>
              </w:rPr>
              <w:br/>
              <w:t>1060 Veteran Avenue | Box 951365</w:t>
            </w:r>
            <w:r w:rsidRPr="008019CD">
              <w:rPr>
                <w:rFonts w:ascii="Arial Nova" w:hAnsi="Arial Nova" w:cs="Arial"/>
              </w:rPr>
              <w:br/>
              <w:t>Los Angeles, CA 90095-1365</w:t>
            </w:r>
          </w:p>
        </w:tc>
        <w:tc>
          <w:tcPr>
            <w:tcW w:w="5243" w:type="dxa"/>
          </w:tcPr>
          <w:p w14:paraId="3573968D" w14:textId="77777777" w:rsidR="00484749" w:rsidRPr="008019CD" w:rsidRDefault="00484749" w:rsidP="00C53052">
            <w:pPr>
              <w:rPr>
                <w:rFonts w:ascii="Arial Nova" w:hAnsi="Arial Nova" w:cs="Arial"/>
                <w:u w:val="single"/>
              </w:rPr>
            </w:pPr>
            <w:r w:rsidRPr="008019CD">
              <w:rPr>
                <w:rFonts w:ascii="Arial Nova" w:hAnsi="Arial Nova" w:cs="Arial"/>
                <w:u w:val="single"/>
              </w:rPr>
              <w:t>For questions related to this</w:t>
            </w:r>
            <w:r w:rsidRPr="008019CD">
              <w:rPr>
                <w:rFonts w:ascii="Arial Nova" w:hAnsi="Arial Nova" w:cs="Arial"/>
                <w:b/>
                <w:u w:val="single"/>
              </w:rPr>
              <w:t xml:space="preserve"> RFQ scope, </w:t>
            </w:r>
            <w:r w:rsidRPr="008019CD">
              <w:rPr>
                <w:rFonts w:ascii="Arial Nova" w:hAnsi="Arial Nova" w:cs="Arial"/>
                <w:u w:val="single"/>
              </w:rPr>
              <w:t>please contact:</w:t>
            </w:r>
          </w:p>
          <w:p w14:paraId="2E63741E" w14:textId="77777777" w:rsidR="00484749" w:rsidRPr="008019CD" w:rsidRDefault="00484749" w:rsidP="00C53052">
            <w:pPr>
              <w:ind w:right="36"/>
              <w:contextualSpacing/>
              <w:jc w:val="both"/>
              <w:rPr>
                <w:rFonts w:ascii="Arial Nova" w:hAnsi="Arial Nova" w:cs="Arial"/>
              </w:rPr>
            </w:pPr>
            <w:r w:rsidRPr="008019CD">
              <w:rPr>
                <w:rFonts w:ascii="Arial Nova" w:hAnsi="Arial Nova" w:cs="Arial"/>
              </w:rPr>
              <w:t>Karin Tsai</w:t>
            </w:r>
          </w:p>
          <w:p w14:paraId="386A7505" w14:textId="77777777" w:rsidR="00484749" w:rsidRPr="008019CD" w:rsidRDefault="00484749" w:rsidP="00C53052">
            <w:pPr>
              <w:ind w:right="36"/>
              <w:contextualSpacing/>
              <w:jc w:val="both"/>
              <w:rPr>
                <w:rFonts w:ascii="Arial Nova" w:hAnsi="Arial Nova" w:cs="Arial"/>
              </w:rPr>
            </w:pPr>
            <w:r w:rsidRPr="008019CD">
              <w:rPr>
                <w:rFonts w:ascii="Arial Nova" w:hAnsi="Arial Nova" w:cs="Arial"/>
              </w:rPr>
              <w:t xml:space="preserve">Project Manager </w:t>
            </w:r>
          </w:p>
          <w:p w14:paraId="67181DA7" w14:textId="77777777" w:rsidR="00484749" w:rsidRPr="008019CD" w:rsidRDefault="00484749" w:rsidP="00C53052">
            <w:pPr>
              <w:ind w:right="36"/>
              <w:contextualSpacing/>
              <w:jc w:val="both"/>
              <w:rPr>
                <w:rFonts w:ascii="Arial Nova" w:hAnsi="Arial Nova" w:cs="Arial"/>
              </w:rPr>
            </w:pPr>
            <w:r w:rsidRPr="008019CD">
              <w:rPr>
                <w:rFonts w:ascii="Arial Nova" w:hAnsi="Arial Nova" w:cs="Arial"/>
              </w:rPr>
              <w:t>UCLA Health Planning, Design &amp; Construction</w:t>
            </w:r>
          </w:p>
          <w:p w14:paraId="23366B88" w14:textId="77777777" w:rsidR="00484749" w:rsidRPr="008019CD" w:rsidRDefault="00484749" w:rsidP="00C53052">
            <w:pPr>
              <w:tabs>
                <w:tab w:val="left" w:pos="4282"/>
              </w:tabs>
              <w:ind w:right="36"/>
              <w:contextualSpacing/>
              <w:jc w:val="both"/>
              <w:rPr>
                <w:rFonts w:ascii="Arial Nova" w:hAnsi="Arial Nova" w:cs="Arial"/>
              </w:rPr>
            </w:pPr>
            <w:r w:rsidRPr="008019CD">
              <w:rPr>
                <w:rFonts w:ascii="Arial Nova" w:hAnsi="Arial Nova" w:cs="Arial"/>
              </w:rPr>
              <w:t>T: 310-267-1242</w:t>
            </w:r>
          </w:p>
          <w:p w14:paraId="79C80E67" w14:textId="77777777" w:rsidR="00484749" w:rsidRPr="008019CD" w:rsidRDefault="00484749" w:rsidP="00C53052">
            <w:pPr>
              <w:contextualSpacing/>
              <w:jc w:val="both"/>
              <w:rPr>
                <w:rFonts w:ascii="Arial Nova" w:hAnsi="Arial Nova" w:cs="Arial"/>
              </w:rPr>
            </w:pPr>
            <w:r w:rsidRPr="008019CD">
              <w:rPr>
                <w:rFonts w:ascii="Arial Nova" w:hAnsi="Arial Nova" w:cs="Arial"/>
              </w:rPr>
              <w:t xml:space="preserve">E: </w:t>
            </w:r>
            <w:hyperlink r:id="rId10" w:history="1">
              <w:r w:rsidRPr="008019CD">
                <w:rPr>
                  <w:rStyle w:val="Hyperlink"/>
                  <w:rFonts w:ascii="Arial Nova" w:hAnsi="Arial Nova" w:cs="Arial"/>
                </w:rPr>
                <w:t>K</w:t>
              </w:r>
              <w:r w:rsidRPr="008019CD">
                <w:rPr>
                  <w:rStyle w:val="Hyperlink"/>
                  <w:rFonts w:ascii="Arial Nova" w:hAnsi="Arial Nova"/>
                </w:rPr>
                <w:t>Tsai</w:t>
              </w:r>
              <w:bookmarkStart w:id="3" w:name="_GoBack"/>
              <w:bookmarkEnd w:id="3"/>
              <w:r w:rsidRPr="008019CD">
                <w:rPr>
                  <w:rStyle w:val="Hyperlink"/>
                  <w:rFonts w:ascii="Arial Nova" w:hAnsi="Arial Nova" w:cs="Arial"/>
                </w:rPr>
                <w:t>@mednet.ucla.edu</w:t>
              </w:r>
            </w:hyperlink>
          </w:p>
        </w:tc>
      </w:tr>
      <w:tr w:rsidR="00484749" w:rsidRPr="008019CD" w14:paraId="23807885" w14:textId="77777777" w:rsidTr="00C53052">
        <w:tc>
          <w:tcPr>
            <w:tcW w:w="4410" w:type="dxa"/>
          </w:tcPr>
          <w:p w14:paraId="6FDD509C" w14:textId="77777777" w:rsidR="00484749" w:rsidRPr="008019CD" w:rsidRDefault="00484749" w:rsidP="00C53052">
            <w:pPr>
              <w:pStyle w:val="Heading1"/>
              <w:numPr>
                <w:ilvl w:val="0"/>
                <w:numId w:val="0"/>
              </w:numPr>
              <w:contextualSpacing/>
              <w:jc w:val="both"/>
              <w:outlineLvl w:val="0"/>
              <w:rPr>
                <w:rFonts w:ascii="Arial Nova" w:hAnsi="Arial Nova" w:cs="Arial"/>
              </w:rPr>
            </w:pPr>
          </w:p>
        </w:tc>
        <w:tc>
          <w:tcPr>
            <w:tcW w:w="5243" w:type="dxa"/>
          </w:tcPr>
          <w:p w14:paraId="186A76CC" w14:textId="77777777" w:rsidR="00484749" w:rsidRPr="008019CD" w:rsidRDefault="00484749" w:rsidP="00C53052">
            <w:pPr>
              <w:rPr>
                <w:rFonts w:ascii="Arial Nova" w:hAnsi="Arial Nova" w:cs="Arial"/>
                <w:u w:val="single"/>
              </w:rPr>
            </w:pPr>
            <w:r w:rsidRPr="008019CD">
              <w:rPr>
                <w:rFonts w:ascii="Arial Nova" w:hAnsi="Arial Nova" w:cs="Arial"/>
                <w:u w:val="single"/>
              </w:rPr>
              <w:t xml:space="preserve">For questions related to the </w:t>
            </w:r>
            <w:r w:rsidRPr="008019CD">
              <w:rPr>
                <w:rFonts w:ascii="Arial Nova" w:hAnsi="Arial Nova" w:cs="Arial"/>
                <w:b/>
                <w:u w:val="single"/>
              </w:rPr>
              <w:t>submission format</w:t>
            </w:r>
            <w:r w:rsidRPr="008019CD">
              <w:rPr>
                <w:rFonts w:ascii="Arial Nova" w:hAnsi="Arial Nova" w:cs="Arial"/>
                <w:u w:val="single"/>
              </w:rPr>
              <w:t>, please contact:</w:t>
            </w:r>
          </w:p>
          <w:p w14:paraId="475C28FB" w14:textId="77777777" w:rsidR="00484749" w:rsidRPr="008019CD" w:rsidRDefault="00484749" w:rsidP="00C53052">
            <w:pPr>
              <w:contextualSpacing/>
              <w:jc w:val="both"/>
              <w:rPr>
                <w:rFonts w:ascii="Arial Nova" w:hAnsi="Arial Nova" w:cs="Arial"/>
              </w:rPr>
            </w:pPr>
            <w:r w:rsidRPr="008019CD">
              <w:rPr>
                <w:rFonts w:ascii="Arial Nova" w:hAnsi="Arial Nova" w:cs="Arial"/>
              </w:rPr>
              <w:t>Liliana Martinez</w:t>
            </w:r>
          </w:p>
          <w:p w14:paraId="359CF9DB" w14:textId="77777777" w:rsidR="00484749" w:rsidRPr="008019CD" w:rsidRDefault="00484749" w:rsidP="00C53052">
            <w:pPr>
              <w:contextualSpacing/>
              <w:jc w:val="both"/>
              <w:rPr>
                <w:rFonts w:ascii="Arial Nova" w:hAnsi="Arial Nova" w:cs="Arial"/>
              </w:rPr>
            </w:pPr>
            <w:r w:rsidRPr="008019CD">
              <w:rPr>
                <w:rFonts w:ascii="Arial Nova" w:hAnsi="Arial Nova" w:cs="Arial"/>
              </w:rPr>
              <w:t>UCLA Capital Programs</w:t>
            </w:r>
          </w:p>
          <w:p w14:paraId="622A03C6" w14:textId="77777777" w:rsidR="00484749" w:rsidRPr="008019CD" w:rsidRDefault="00484749" w:rsidP="00C53052">
            <w:pPr>
              <w:contextualSpacing/>
              <w:jc w:val="both"/>
              <w:rPr>
                <w:rFonts w:ascii="Arial Nova" w:hAnsi="Arial Nova" w:cs="Arial"/>
              </w:rPr>
            </w:pPr>
            <w:r w:rsidRPr="008019CD">
              <w:rPr>
                <w:rFonts w:ascii="Arial Nova" w:hAnsi="Arial Nova" w:cs="Arial"/>
              </w:rPr>
              <w:t>RFQ Administrator</w:t>
            </w:r>
          </w:p>
          <w:p w14:paraId="00DFAC22" w14:textId="77777777" w:rsidR="00484749" w:rsidRPr="008019CD" w:rsidRDefault="00484749" w:rsidP="00C53052">
            <w:pPr>
              <w:tabs>
                <w:tab w:val="left" w:pos="4282"/>
              </w:tabs>
              <w:contextualSpacing/>
              <w:jc w:val="both"/>
              <w:rPr>
                <w:rFonts w:ascii="Arial Nova" w:hAnsi="Arial Nova" w:cs="Arial"/>
              </w:rPr>
            </w:pPr>
            <w:r w:rsidRPr="008019CD">
              <w:rPr>
                <w:rFonts w:ascii="Arial Nova" w:hAnsi="Arial Nova" w:cs="Arial"/>
              </w:rPr>
              <w:t>T: 310-206-3128</w:t>
            </w:r>
          </w:p>
          <w:p w14:paraId="1FDB48BB" w14:textId="77777777" w:rsidR="00484749" w:rsidRPr="008019CD" w:rsidRDefault="00484749" w:rsidP="00C53052">
            <w:pPr>
              <w:pStyle w:val="Heading1"/>
              <w:numPr>
                <w:ilvl w:val="0"/>
                <w:numId w:val="0"/>
              </w:numPr>
              <w:contextualSpacing/>
              <w:jc w:val="both"/>
              <w:outlineLvl w:val="0"/>
              <w:rPr>
                <w:rFonts w:ascii="Arial Nova" w:hAnsi="Arial Nova" w:cs="Arial"/>
                <w:b w:val="0"/>
                <w:color w:val="0000FF"/>
              </w:rPr>
            </w:pPr>
            <w:r w:rsidRPr="008019CD">
              <w:rPr>
                <w:rFonts w:ascii="Arial Nova" w:hAnsi="Arial Nova" w:cs="Arial"/>
                <w:b w:val="0"/>
              </w:rPr>
              <w:t xml:space="preserve">E: </w:t>
            </w:r>
            <w:hyperlink r:id="rId11" w:history="1">
              <w:r w:rsidRPr="008019CD">
                <w:rPr>
                  <w:rStyle w:val="Hyperlink"/>
                  <w:rFonts w:ascii="Arial Nova" w:hAnsi="Arial Nova" w:cs="Arial"/>
                  <w:b w:val="0"/>
                </w:rPr>
                <w:t>Lmartinez@capnet.ucla.edu</w:t>
              </w:r>
            </w:hyperlink>
          </w:p>
          <w:p w14:paraId="3A81E023" w14:textId="77777777" w:rsidR="00484749" w:rsidRPr="008019CD" w:rsidRDefault="00484749" w:rsidP="00C53052">
            <w:pPr>
              <w:jc w:val="both"/>
              <w:rPr>
                <w:rFonts w:ascii="Arial Nova" w:hAnsi="Arial Nova" w:cs="Arial"/>
              </w:rPr>
            </w:pPr>
          </w:p>
        </w:tc>
      </w:tr>
    </w:tbl>
    <w:p w14:paraId="129C415D" w14:textId="77777777" w:rsidR="004746B2" w:rsidRDefault="004746B2" w:rsidP="00C53052"/>
    <w:sectPr w:rsidR="00474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F47A3"/>
    <w:multiLevelType w:val="multilevel"/>
    <w:tmpl w:val="9EB6556E"/>
    <w:lvl w:ilvl="0">
      <w:start w:val="1"/>
      <w:numFmt w:val="upperRoman"/>
      <w:pStyle w:val="Heading1"/>
      <w:lvlText w:val="%1."/>
      <w:lvlJc w:val="left"/>
      <w:pPr>
        <w:ind w:left="0" w:firstLine="0"/>
      </w:pPr>
      <w:rPr>
        <w:rFonts w:hint="default"/>
        <w:color w:val="3366A6"/>
      </w:rPr>
    </w:lvl>
    <w:lvl w:ilvl="1">
      <w:start w:val="1"/>
      <w:numFmt w:val="upperLetter"/>
      <w:pStyle w:val="Heading2"/>
      <w:lvlText w:val="%2."/>
      <w:lvlJc w:val="left"/>
      <w:pPr>
        <w:ind w:left="720" w:firstLine="0"/>
      </w:pPr>
      <w:rPr>
        <w:rFonts w:hint="default"/>
        <w:b/>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49"/>
    <w:rsid w:val="004746B2"/>
    <w:rsid w:val="00484749"/>
    <w:rsid w:val="00C53052"/>
    <w:rsid w:val="00EC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11872"/>
  <w15:chartTrackingRefBased/>
  <w15:docId w15:val="{3A3BD1C5-B7B3-4C82-AF75-450826E1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474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84749"/>
    <w:pPr>
      <w:keepNext/>
      <w:numPr>
        <w:numId w:val="1"/>
      </w:numPr>
      <w:outlineLvl w:val="0"/>
    </w:pPr>
    <w:rPr>
      <w:b/>
    </w:rPr>
  </w:style>
  <w:style w:type="paragraph" w:styleId="Heading2">
    <w:name w:val="heading 2"/>
    <w:basedOn w:val="Normal"/>
    <w:next w:val="Normal"/>
    <w:link w:val="Heading2Char"/>
    <w:qFormat/>
    <w:rsid w:val="00484749"/>
    <w:pPr>
      <w:keepNext/>
      <w:numPr>
        <w:ilvl w:val="1"/>
        <w:numId w:val="1"/>
      </w:numPr>
      <w:outlineLvl w:val="1"/>
    </w:pPr>
    <w:rPr>
      <w:b/>
    </w:rPr>
  </w:style>
  <w:style w:type="paragraph" w:styleId="Heading3">
    <w:name w:val="heading 3"/>
    <w:basedOn w:val="Normal"/>
    <w:next w:val="Normal"/>
    <w:link w:val="Heading3Char"/>
    <w:qFormat/>
    <w:rsid w:val="00484749"/>
    <w:pPr>
      <w:keepNext/>
      <w:numPr>
        <w:ilvl w:val="2"/>
        <w:numId w:val="1"/>
      </w:numPr>
      <w:outlineLvl w:val="2"/>
    </w:pPr>
    <w:rPr>
      <w:b/>
      <w:i/>
    </w:rPr>
  </w:style>
  <w:style w:type="paragraph" w:styleId="Heading4">
    <w:name w:val="heading 4"/>
    <w:basedOn w:val="Normal"/>
    <w:next w:val="BodyText"/>
    <w:link w:val="Heading4Char"/>
    <w:qFormat/>
    <w:rsid w:val="00484749"/>
    <w:pPr>
      <w:keepNext/>
      <w:numPr>
        <w:ilvl w:val="3"/>
        <w:numId w:val="1"/>
      </w:numPr>
      <w:spacing w:before="120" w:after="80"/>
      <w:outlineLvl w:val="3"/>
    </w:pPr>
    <w:rPr>
      <w:b/>
      <w:i/>
      <w:kern w:val="28"/>
      <w:sz w:val="24"/>
    </w:rPr>
  </w:style>
  <w:style w:type="paragraph" w:styleId="Heading5">
    <w:name w:val="heading 5"/>
    <w:basedOn w:val="Normal"/>
    <w:next w:val="Normal"/>
    <w:link w:val="Heading5Char"/>
    <w:qFormat/>
    <w:rsid w:val="00484749"/>
    <w:pPr>
      <w:keepNext/>
      <w:numPr>
        <w:ilvl w:val="4"/>
        <w:numId w:val="1"/>
      </w:numPr>
      <w:ind w:right="-90"/>
      <w:jc w:val="both"/>
      <w:outlineLvl w:val="4"/>
    </w:pPr>
    <w:rPr>
      <w:b/>
    </w:rPr>
  </w:style>
  <w:style w:type="paragraph" w:styleId="Heading6">
    <w:name w:val="heading 6"/>
    <w:basedOn w:val="Normal"/>
    <w:next w:val="Normal"/>
    <w:link w:val="Heading6Char"/>
    <w:qFormat/>
    <w:rsid w:val="00484749"/>
    <w:pPr>
      <w:keepNext/>
      <w:numPr>
        <w:ilvl w:val="5"/>
        <w:numId w:val="1"/>
      </w:numPr>
      <w:outlineLvl w:val="5"/>
    </w:pPr>
    <w:rPr>
      <w:b/>
    </w:rPr>
  </w:style>
  <w:style w:type="paragraph" w:styleId="Heading7">
    <w:name w:val="heading 7"/>
    <w:basedOn w:val="Normal"/>
    <w:next w:val="Normal"/>
    <w:link w:val="Heading7Char"/>
    <w:qFormat/>
    <w:rsid w:val="00484749"/>
    <w:pPr>
      <w:keepNext/>
      <w:numPr>
        <w:ilvl w:val="6"/>
        <w:numId w:val="1"/>
      </w:numPr>
      <w:ind w:right="-90"/>
      <w:jc w:val="both"/>
      <w:outlineLvl w:val="6"/>
    </w:pPr>
    <w:rPr>
      <w:b/>
    </w:rPr>
  </w:style>
  <w:style w:type="paragraph" w:styleId="Heading8">
    <w:name w:val="heading 8"/>
    <w:basedOn w:val="Normal"/>
    <w:next w:val="Normal"/>
    <w:link w:val="Heading8Char"/>
    <w:qFormat/>
    <w:rsid w:val="00484749"/>
    <w:pPr>
      <w:keepNext/>
      <w:numPr>
        <w:ilvl w:val="7"/>
        <w:numId w:val="1"/>
      </w:numPr>
      <w:ind w:right="-90"/>
      <w:jc w:val="center"/>
      <w:outlineLvl w:val="7"/>
    </w:pPr>
    <w:rPr>
      <w:sz w:val="24"/>
    </w:rPr>
  </w:style>
  <w:style w:type="paragraph" w:styleId="Heading9">
    <w:name w:val="heading 9"/>
    <w:basedOn w:val="Normal"/>
    <w:next w:val="Normal"/>
    <w:link w:val="Heading9Char"/>
    <w:qFormat/>
    <w:rsid w:val="00484749"/>
    <w:pPr>
      <w:keepNext/>
      <w:numPr>
        <w:ilvl w:val="8"/>
        <w:numId w:val="1"/>
      </w:numPr>
      <w:ind w:right="-9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474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484749"/>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484749"/>
    <w:rPr>
      <w:rFonts w:ascii="Times New Roman" w:eastAsia="Times New Roman" w:hAnsi="Times New Roman" w:cs="Times New Roman"/>
      <w:b/>
      <w:i/>
      <w:sz w:val="20"/>
      <w:szCs w:val="20"/>
    </w:rPr>
  </w:style>
  <w:style w:type="character" w:customStyle="1" w:styleId="Heading4Char">
    <w:name w:val="Heading 4 Char"/>
    <w:basedOn w:val="DefaultParagraphFont"/>
    <w:link w:val="Heading4"/>
    <w:rsid w:val="00484749"/>
    <w:rPr>
      <w:rFonts w:ascii="Times New Roman" w:eastAsia="Times New Roman" w:hAnsi="Times New Roman" w:cs="Times New Roman"/>
      <w:b/>
      <w:i/>
      <w:kern w:val="28"/>
      <w:sz w:val="24"/>
      <w:szCs w:val="20"/>
    </w:rPr>
  </w:style>
  <w:style w:type="character" w:customStyle="1" w:styleId="Heading5Char">
    <w:name w:val="Heading 5 Char"/>
    <w:basedOn w:val="DefaultParagraphFont"/>
    <w:link w:val="Heading5"/>
    <w:rsid w:val="00484749"/>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484749"/>
    <w:rPr>
      <w:rFonts w:ascii="Times New Roman" w:eastAsia="Times New Roman" w:hAnsi="Times New Roman" w:cs="Times New Roman"/>
      <w:b/>
      <w:sz w:val="20"/>
      <w:szCs w:val="20"/>
    </w:rPr>
  </w:style>
  <w:style w:type="character" w:customStyle="1" w:styleId="Heading7Char">
    <w:name w:val="Heading 7 Char"/>
    <w:basedOn w:val="DefaultParagraphFont"/>
    <w:link w:val="Heading7"/>
    <w:rsid w:val="00484749"/>
    <w:rPr>
      <w:rFonts w:ascii="Times New Roman" w:eastAsia="Times New Roman" w:hAnsi="Times New Roman" w:cs="Times New Roman"/>
      <w:b/>
      <w:sz w:val="20"/>
      <w:szCs w:val="20"/>
    </w:rPr>
  </w:style>
  <w:style w:type="character" w:customStyle="1" w:styleId="Heading8Char">
    <w:name w:val="Heading 8 Char"/>
    <w:basedOn w:val="DefaultParagraphFont"/>
    <w:link w:val="Heading8"/>
    <w:rsid w:val="00484749"/>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484749"/>
    <w:rPr>
      <w:rFonts w:ascii="Times New Roman" w:eastAsia="Times New Roman" w:hAnsi="Times New Roman" w:cs="Times New Roman"/>
      <w:sz w:val="24"/>
      <w:szCs w:val="20"/>
    </w:rPr>
  </w:style>
  <w:style w:type="character" w:styleId="Hyperlink">
    <w:name w:val="Hyperlink"/>
    <w:rsid w:val="00484749"/>
    <w:rPr>
      <w:color w:val="0000FF"/>
      <w:u w:val="single"/>
    </w:rPr>
  </w:style>
  <w:style w:type="paragraph" w:styleId="PlainText">
    <w:name w:val="Plain Text"/>
    <w:basedOn w:val="Normal"/>
    <w:link w:val="PlainTextChar"/>
    <w:rsid w:val="00484749"/>
    <w:rPr>
      <w:rFonts w:ascii="Consolas" w:hAnsi="Consolas"/>
      <w:color w:val="002060"/>
      <w:sz w:val="21"/>
      <w:szCs w:val="21"/>
    </w:rPr>
  </w:style>
  <w:style w:type="character" w:customStyle="1" w:styleId="PlainTextChar">
    <w:name w:val="Plain Text Char"/>
    <w:basedOn w:val="DefaultParagraphFont"/>
    <w:link w:val="PlainText"/>
    <w:rsid w:val="00484749"/>
    <w:rPr>
      <w:rFonts w:ascii="Consolas" w:eastAsia="Times New Roman" w:hAnsi="Consolas" w:cs="Times New Roman"/>
      <w:color w:val="002060"/>
      <w:sz w:val="21"/>
      <w:szCs w:val="21"/>
    </w:rPr>
  </w:style>
  <w:style w:type="table" w:styleId="TableGrid">
    <w:name w:val="Table Grid"/>
    <w:basedOn w:val="TableNormal"/>
    <w:uiPriority w:val="39"/>
    <w:rsid w:val="0048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484749"/>
    <w:pPr>
      <w:spacing w:after="120"/>
    </w:pPr>
  </w:style>
  <w:style w:type="character" w:customStyle="1" w:styleId="BodyTextChar">
    <w:name w:val="Body Text Char"/>
    <w:basedOn w:val="DefaultParagraphFont"/>
    <w:link w:val="BodyText"/>
    <w:uiPriority w:val="99"/>
    <w:semiHidden/>
    <w:rsid w:val="0048474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laplanroom.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martinez@capnet.ucla.edu" TargetMode="External"/><Relationship Id="rId5" Type="http://schemas.openxmlformats.org/officeDocument/2006/relationships/styles" Target="styles.xml"/><Relationship Id="rId10" Type="http://schemas.openxmlformats.org/officeDocument/2006/relationships/hyperlink" Target="mailto:KTsai@mednet.ucla.edu" TargetMode="External"/><Relationship Id="rId4" Type="http://schemas.openxmlformats.org/officeDocument/2006/relationships/numbering" Target="numbering.xml"/><Relationship Id="rId9" Type="http://schemas.openxmlformats.org/officeDocument/2006/relationships/hyperlink" Target="https://www.uclaplanroom.com/help/account.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5BF3917FE99F478D7AF45E12E37DED" ma:contentTypeVersion="18" ma:contentTypeDescription="Create a new document." ma:contentTypeScope="" ma:versionID="bab42c3b19ece039bfa44ea6711f9001">
  <xsd:schema xmlns:xsd="http://www.w3.org/2001/XMLSchema" xmlns:xs="http://www.w3.org/2001/XMLSchema" xmlns:p="http://schemas.microsoft.com/office/2006/metadata/properties" xmlns:ns3="094f8e89-dff9-4a25-a81c-d3937d2474a6" xmlns:ns4="c1cd5aaf-4621-4f12-be0f-ec1781dcea5b" targetNamespace="http://schemas.microsoft.com/office/2006/metadata/properties" ma:root="true" ma:fieldsID="aef2110f7902600e5539d3066c7e3b0f" ns3:_="" ns4:_="">
    <xsd:import namespace="094f8e89-dff9-4a25-a81c-d3937d2474a6"/>
    <xsd:import namespace="c1cd5aaf-4621-4f12-be0f-ec1781dcea5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f8e89-dff9-4a25-a81c-d3937d2474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cd5aaf-4621-4f12-be0f-ec1781dcea5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1cd5aaf-4621-4f12-be0f-ec1781dcea5b" xsi:nil="true"/>
  </documentManagement>
</p:properties>
</file>

<file path=customXml/itemProps1.xml><?xml version="1.0" encoding="utf-8"?>
<ds:datastoreItem xmlns:ds="http://schemas.openxmlformats.org/officeDocument/2006/customXml" ds:itemID="{DAF5C3A3-01EC-42F9-B826-3C5E31FC2AB1}">
  <ds:schemaRefs>
    <ds:schemaRef ds:uri="http://schemas.microsoft.com/sharepoint/v3/contenttype/forms"/>
  </ds:schemaRefs>
</ds:datastoreItem>
</file>

<file path=customXml/itemProps2.xml><?xml version="1.0" encoding="utf-8"?>
<ds:datastoreItem xmlns:ds="http://schemas.openxmlformats.org/officeDocument/2006/customXml" ds:itemID="{4432A0B9-AF7D-4515-8D21-5720DD45F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f8e89-dff9-4a25-a81c-d3937d2474a6"/>
    <ds:schemaRef ds:uri="c1cd5aaf-4621-4f12-be0f-ec1781dce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E130F-9EE4-4D31-AA51-6DC4791D8D05}">
  <ds:schemaRef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c1cd5aaf-4621-4f12-be0f-ec1781dcea5b"/>
    <ds:schemaRef ds:uri="094f8e89-dff9-4a25-a81c-d3937d2474a6"/>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748</Words>
  <Characters>4424</Characters>
  <Application>Microsoft Office Word</Application>
  <DocSecurity>0</DocSecurity>
  <Lines>83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Liliana Martinez</cp:lastModifiedBy>
  <cp:revision>3</cp:revision>
  <dcterms:created xsi:type="dcterms:W3CDTF">2025-07-15T17:35:00Z</dcterms:created>
  <dcterms:modified xsi:type="dcterms:W3CDTF">2025-07-15T18:29:00Z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8d08b07a-fb2b-43d8-bdca-1b3553ea11af</vt:lpwstr>
  </property>
  <property fmtid="{D5CDD505-2E9C-101B-9397-08002B2CF9AE}" pid="3" name="ContentTypeId">
    <vt:lpwstr>0x010100C85BF3917FE99F478D7AF45E12E37DED</vt:lpwstr>
  </property>
</Properties>
</file>