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3C9C" w14:textId="77777777" w:rsidR="00F579A7" w:rsidRPr="00F579A7" w:rsidRDefault="00F579A7" w:rsidP="00F579A7">
      <w:pPr>
        <w:pStyle w:val="Heading1"/>
        <w:ind w:left="720" w:hanging="720"/>
        <w:contextualSpacing/>
        <w:jc w:val="both"/>
        <w:rPr>
          <w:rFonts w:ascii="Arial Nova" w:hAnsi="Arial Nova" w:cs="Arial"/>
          <w:b/>
          <w:bCs/>
          <w:sz w:val="22"/>
          <w:szCs w:val="22"/>
        </w:rPr>
      </w:pPr>
      <w:bookmarkStart w:id="0" w:name="_Hlk83631097"/>
      <w:r w:rsidRPr="00F579A7">
        <w:rPr>
          <w:rFonts w:ascii="Arial Nova" w:hAnsi="Arial Nova" w:cs="Arial"/>
          <w:b/>
          <w:bCs/>
          <w:color w:val="3366A6"/>
          <w:sz w:val="22"/>
          <w:szCs w:val="22"/>
        </w:rPr>
        <w:t xml:space="preserve">ADVERTISEMENT FOR </w:t>
      </w:r>
      <w:r w:rsidRPr="00F579A7">
        <w:rPr>
          <w:rFonts w:ascii="Arial Nova" w:hAnsi="Arial Nova" w:cs="Arial"/>
          <w:b/>
          <w:bCs/>
          <w:caps/>
          <w:color w:val="3366A6"/>
          <w:sz w:val="22"/>
          <w:szCs w:val="22"/>
        </w:rPr>
        <w:t>Consultant</w:t>
      </w:r>
    </w:p>
    <w:p w14:paraId="785A24C7" w14:textId="77777777" w:rsidR="00F579A7" w:rsidRPr="000A20A6" w:rsidRDefault="00F579A7" w:rsidP="00F579A7">
      <w:pPr>
        <w:ind w:left="720" w:right="288"/>
        <w:jc w:val="both"/>
        <w:rPr>
          <w:rFonts w:ascii="Arial Nova" w:hAnsi="Arial Nova" w:cs="Arial"/>
        </w:rPr>
      </w:pPr>
    </w:p>
    <w:p w14:paraId="3541ED17" w14:textId="77777777" w:rsidR="00F579A7" w:rsidRPr="001C7FB6" w:rsidRDefault="00F579A7" w:rsidP="00F579A7">
      <w:pPr>
        <w:spacing w:line="240" w:lineRule="atLeast"/>
        <w:jc w:val="both"/>
        <w:rPr>
          <w:rFonts w:ascii="Arial Nova" w:hAnsi="Arial Nova" w:cs="Leelawadee UI Semilight"/>
        </w:rPr>
      </w:pPr>
      <w:bookmarkStart w:id="1" w:name="_Hlk92803686"/>
      <w:r w:rsidRPr="001C7FB6">
        <w:rPr>
          <w:rFonts w:ascii="Arial Nova" w:hAnsi="Arial Nova" w:cs="Leelawadee UI Semilight"/>
        </w:rPr>
        <w:t xml:space="preserve">The University of California, Los Angeles, requests written responses to this Request for Qualifications (RFQ) to select Parking Consultants to assess UCLA parking structures and lots and to develop a long-range Capital Improvement Plan (CIP) for UCLA Parking Service. The inventory of parking structures and/or lots will be assigned to the selected consultant(s) based on an established priority order over the term of the agreement, which may be up to three years in duration, managed by UCLA Facilities Management. </w:t>
      </w:r>
    </w:p>
    <w:p w14:paraId="3D315C81" w14:textId="77777777" w:rsidR="00F579A7" w:rsidRPr="001C7FB6" w:rsidRDefault="00F579A7" w:rsidP="00F579A7">
      <w:pPr>
        <w:spacing w:line="240" w:lineRule="atLeast"/>
        <w:jc w:val="both"/>
        <w:rPr>
          <w:rFonts w:ascii="Arial Nova" w:hAnsi="Arial Nova" w:cs="Leelawadee UI Semilight"/>
        </w:rPr>
      </w:pPr>
    </w:p>
    <w:p w14:paraId="29B68FD7" w14:textId="77777777" w:rsidR="00F579A7" w:rsidRPr="001C7FB6" w:rsidRDefault="00F579A7" w:rsidP="00F579A7">
      <w:pPr>
        <w:spacing w:line="240" w:lineRule="atLeast"/>
        <w:jc w:val="both"/>
        <w:rPr>
          <w:rFonts w:ascii="Arial Nova" w:hAnsi="Arial Nova" w:cs="Leelawadee UI Semilight"/>
        </w:rPr>
      </w:pPr>
      <w:r w:rsidRPr="001C7FB6">
        <w:rPr>
          <w:rFonts w:ascii="Arial Nova" w:hAnsi="Arial Nova" w:cs="Leelawadee UI Semilight"/>
        </w:rPr>
        <w:t xml:space="preserve">Under the direction of UCLA Facilities Management, the Parking Consultant will conduct comprehensive condition assessments of existing parking facilities in the UCLA parking inventory. The consultant will identify and prioritize any necessary improvements for each facility and assist the University in developing a phased project implementation plan. The consultant will also provide cost estimates to assist the University in establishing capital improvement budgets. </w:t>
      </w:r>
    </w:p>
    <w:p w14:paraId="5BB8EFD0" w14:textId="77777777" w:rsidR="00F579A7" w:rsidRPr="001C7FB6" w:rsidRDefault="00F579A7" w:rsidP="00F579A7">
      <w:pPr>
        <w:spacing w:line="240" w:lineRule="atLeast"/>
        <w:jc w:val="both"/>
        <w:rPr>
          <w:rFonts w:ascii="Arial Nova" w:hAnsi="Arial Nova" w:cs="Leelawadee UI Semilight"/>
        </w:rPr>
      </w:pPr>
    </w:p>
    <w:p w14:paraId="60D4EE0E" w14:textId="77777777" w:rsidR="00F579A7" w:rsidRPr="001C7FB6" w:rsidRDefault="00F579A7" w:rsidP="00F579A7">
      <w:pPr>
        <w:spacing w:line="240" w:lineRule="atLeast"/>
        <w:jc w:val="both"/>
        <w:rPr>
          <w:rFonts w:ascii="Arial Nova" w:hAnsi="Arial Nova" w:cs="Leelawadee UI Semilight"/>
        </w:rPr>
      </w:pPr>
      <w:r w:rsidRPr="001C7FB6">
        <w:rPr>
          <w:rFonts w:ascii="Arial Nova" w:hAnsi="Arial Nova" w:cs="Leelawadee UI Semilight"/>
        </w:rPr>
        <w:t xml:space="preserve">UCLA will award up to two Parking Consultant professional service agreements. UCLA reserves the right to assign the awarded consultant(s) to the project for which they are most qualified based on experience. </w:t>
      </w:r>
    </w:p>
    <w:p w14:paraId="63BD73B6" w14:textId="77777777" w:rsidR="00F579A7" w:rsidRPr="001C7FB6" w:rsidRDefault="00F579A7" w:rsidP="00F579A7">
      <w:pPr>
        <w:spacing w:line="240" w:lineRule="atLeast"/>
        <w:jc w:val="both"/>
        <w:rPr>
          <w:rFonts w:ascii="Arial Nova" w:hAnsi="Arial Nova" w:cs="Arial"/>
        </w:rPr>
      </w:pPr>
    </w:p>
    <w:p w14:paraId="6D717835" w14:textId="09AFB043" w:rsidR="00F579A7" w:rsidRPr="000A20A6" w:rsidRDefault="00F579A7" w:rsidP="00F579A7">
      <w:pPr>
        <w:spacing w:line="240" w:lineRule="atLeast"/>
        <w:jc w:val="both"/>
        <w:rPr>
          <w:rFonts w:ascii="Arial Nova" w:hAnsi="Arial Nova" w:cs="Leelawadee UI Semilight"/>
        </w:rPr>
      </w:pPr>
      <w:r w:rsidRPr="001C7FB6">
        <w:rPr>
          <w:rFonts w:ascii="Arial Nova" w:hAnsi="Arial Nova" w:cs="Leelawadee UI Semilight"/>
        </w:rPr>
        <w:t xml:space="preserve">The final selection and appointment of the Parking Consultant(s) is contingent upon project approval by the UC Board of Regents or their delegated authority. This RFQ is for parking consulting services; any services other than efforts to develop a </w:t>
      </w:r>
      <w:r>
        <w:rPr>
          <w:rFonts w:ascii="Arial Nova" w:hAnsi="Arial Nova" w:cs="Leelawadee UI Semilight"/>
        </w:rPr>
        <w:t>long-range</w:t>
      </w:r>
      <w:r w:rsidRPr="001C7FB6">
        <w:rPr>
          <w:rFonts w:ascii="Arial Nova" w:hAnsi="Arial Nova" w:cs="Leelawadee UI Semilight"/>
        </w:rPr>
        <w:t xml:space="preserve"> CIP will be negotiated under separate agreements. </w:t>
      </w:r>
      <w:r w:rsidRPr="001C7FB6">
        <w:rPr>
          <w:rFonts w:ascii="Arial Nova" w:hAnsi="Arial Nova" w:cs="Arial"/>
        </w:rPr>
        <w:t>The selection committee will base its review of the submitted proposals and selection on the identified Selection Criteria (</w:t>
      </w:r>
      <w:r w:rsidRPr="001C7FB6">
        <w:rPr>
          <w:rFonts w:ascii="Arial Nova" w:hAnsi="Arial Nova" w:cs="Arial"/>
          <w:i/>
        </w:rPr>
        <w:t>Attachment A</w:t>
      </w:r>
      <w:r w:rsidRPr="001C7FB6">
        <w:rPr>
          <w:rFonts w:ascii="Arial Nova" w:hAnsi="Arial Nova" w:cs="Arial"/>
        </w:rPr>
        <w:t>)</w:t>
      </w:r>
      <w:r>
        <w:rPr>
          <w:rFonts w:ascii="Arial Nova" w:hAnsi="Arial Nova" w:cs="Arial"/>
        </w:rPr>
        <w:t xml:space="preserve"> to determine</w:t>
      </w:r>
      <w:r w:rsidRPr="001C7FB6">
        <w:rPr>
          <w:rFonts w:ascii="Arial Nova" w:hAnsi="Arial Nova" w:cs="Arial"/>
        </w:rPr>
        <w:t xml:space="preserve"> a shortlist of consultants. Further steps in the selection process will be at the discretion of the selection committee.  </w:t>
      </w:r>
      <w:r w:rsidRPr="000A20A6">
        <w:rPr>
          <w:rFonts w:ascii="Arial Nova" w:hAnsi="Arial Nova" w:cs="Leelawadee UI Semilight"/>
        </w:rPr>
        <w:t xml:space="preserve">  </w:t>
      </w:r>
    </w:p>
    <w:p w14:paraId="351D8D81" w14:textId="77777777" w:rsidR="00F579A7" w:rsidRPr="000A20A6" w:rsidRDefault="00F579A7" w:rsidP="00F579A7">
      <w:pPr>
        <w:spacing w:line="240" w:lineRule="atLeast"/>
        <w:contextualSpacing/>
        <w:jc w:val="both"/>
        <w:rPr>
          <w:rFonts w:ascii="Arial Nova" w:hAnsi="Arial Nova" w:cs="Arial"/>
        </w:rPr>
      </w:pPr>
    </w:p>
    <w:p w14:paraId="49CA5844" w14:textId="77777777" w:rsidR="00F579A7" w:rsidRPr="000A20A6" w:rsidRDefault="00F579A7" w:rsidP="00F579A7">
      <w:pPr>
        <w:pStyle w:val="PlainText"/>
        <w:spacing w:line="240" w:lineRule="atLeast"/>
        <w:ind w:right="216"/>
        <w:contextualSpacing/>
        <w:jc w:val="both"/>
        <w:rPr>
          <w:rFonts w:ascii="Arial Nova" w:hAnsi="Arial Nova" w:cs="Arial"/>
          <w:bCs/>
          <w:color w:val="auto"/>
          <w:sz w:val="20"/>
          <w:szCs w:val="20"/>
        </w:rPr>
      </w:pPr>
      <w:bookmarkStart w:id="2" w:name="_Hlk182389367"/>
      <w:bookmarkEnd w:id="1"/>
      <w:r w:rsidRPr="000A20A6">
        <w:rPr>
          <w:rFonts w:ascii="Arial Nova" w:hAnsi="Arial Nova" w:cs="Arial"/>
          <w:color w:val="auto"/>
          <w:sz w:val="20"/>
          <w:szCs w:val="20"/>
        </w:rPr>
        <w:t xml:space="preserve">The complete RFQ packet will be available at </w:t>
      </w:r>
      <w:hyperlink r:id="rId7" w:history="1">
        <w:r w:rsidRPr="000A20A6">
          <w:rPr>
            <w:rStyle w:val="Hyperlink"/>
            <w:rFonts w:ascii="Arial Nova" w:hAnsi="Arial Nova" w:cs="Arial"/>
            <w:sz w:val="20"/>
            <w:szCs w:val="20"/>
          </w:rPr>
          <w:t>http://www.uclaplanroom.com</w:t>
        </w:r>
      </w:hyperlink>
      <w:r w:rsidRPr="000A20A6">
        <w:rPr>
          <w:rFonts w:ascii="Arial Nova" w:hAnsi="Arial Nova" w:cs="Arial"/>
          <w:color w:val="auto"/>
          <w:sz w:val="20"/>
          <w:szCs w:val="20"/>
        </w:rPr>
        <w:t xml:space="preserve"> on </w:t>
      </w:r>
      <w:r>
        <w:rPr>
          <w:rFonts w:ascii="Arial Nova" w:hAnsi="Arial Nova" w:cs="Arial"/>
          <w:b/>
          <w:bCs/>
          <w:color w:val="auto"/>
          <w:sz w:val="20"/>
          <w:szCs w:val="20"/>
        </w:rPr>
        <w:t>Monday, February 2, 2026</w:t>
      </w:r>
      <w:r w:rsidRPr="000A20A6">
        <w:rPr>
          <w:rFonts w:ascii="Arial Nova" w:hAnsi="Arial Nova" w:cs="Arial"/>
          <w:b/>
          <w:bCs/>
          <w:color w:val="auto"/>
          <w:sz w:val="20"/>
          <w:szCs w:val="20"/>
        </w:rPr>
        <w:t xml:space="preserve">.  </w:t>
      </w:r>
      <w:r w:rsidRPr="000A20A6">
        <w:rPr>
          <w:rFonts w:ascii="Arial Nova" w:hAnsi="Arial Nova" w:cs="Arial"/>
          <w:bCs/>
          <w:color w:val="auto"/>
          <w:sz w:val="20"/>
          <w:szCs w:val="20"/>
        </w:rPr>
        <w:t>R</w:t>
      </w:r>
      <w:r w:rsidRPr="000A20A6">
        <w:rPr>
          <w:rFonts w:ascii="Arial Nova" w:hAnsi="Arial Nova" w:cs="Arial"/>
          <w:color w:val="auto"/>
          <w:sz w:val="20"/>
          <w:szCs w:val="20"/>
        </w:rPr>
        <w:t xml:space="preserve">esponses to the RFQ are due by or before </w:t>
      </w:r>
      <w:r w:rsidRPr="00AF3798">
        <w:rPr>
          <w:rFonts w:ascii="Arial Nova" w:hAnsi="Arial Nova" w:cs="Arial"/>
          <w:b/>
          <w:bCs/>
          <w:color w:val="auto"/>
          <w:sz w:val="20"/>
          <w:szCs w:val="20"/>
        </w:rPr>
        <w:t xml:space="preserve">10:00 a.m. on </w:t>
      </w:r>
      <w:r>
        <w:rPr>
          <w:rFonts w:ascii="Arial Nova" w:hAnsi="Arial Nova" w:cs="Arial"/>
          <w:b/>
          <w:bCs/>
          <w:color w:val="auto"/>
          <w:sz w:val="20"/>
          <w:szCs w:val="20"/>
        </w:rPr>
        <w:t>Tuesday, February 24, 2026</w:t>
      </w:r>
      <w:r w:rsidRPr="000A20A6">
        <w:rPr>
          <w:rFonts w:ascii="Arial Nova" w:hAnsi="Arial Nova" w:cs="Arial"/>
          <w:b/>
          <w:bCs/>
          <w:color w:val="auto"/>
          <w:sz w:val="20"/>
          <w:szCs w:val="20"/>
        </w:rPr>
        <w:t xml:space="preserve">. </w:t>
      </w:r>
      <w:r w:rsidRPr="000A20A6">
        <w:rPr>
          <w:rFonts w:ascii="Arial Nova" w:hAnsi="Arial Nova" w:cs="Arial"/>
          <w:bCs/>
          <w:color w:val="auto"/>
          <w:sz w:val="20"/>
          <w:szCs w:val="20"/>
        </w:rPr>
        <w:t xml:space="preserve"> To download the packet, you must create a login and password.  Re</w:t>
      </w:r>
      <w:r w:rsidRPr="000A20A6">
        <w:rPr>
          <w:rFonts w:ascii="Arial Nova" w:hAnsi="Arial Nova" w:cs="Arial"/>
          <w:color w:val="auto"/>
          <w:sz w:val="20"/>
          <w:szCs w:val="20"/>
        </w:rPr>
        <w:t xml:space="preserve">gistration instructions are available at </w:t>
      </w:r>
      <w:hyperlink r:id="rId8" w:tgtFrame="_blank" w:history="1">
        <w:r w:rsidRPr="000A20A6">
          <w:rPr>
            <w:rStyle w:val="Hyperlink"/>
            <w:rFonts w:ascii="Arial Nova" w:hAnsi="Arial Nova" w:cs="Arial"/>
            <w:sz w:val="20"/>
            <w:szCs w:val="20"/>
            <w:bdr w:val="none" w:sz="0" w:space="0" w:color="auto" w:frame="1"/>
            <w:shd w:val="clear" w:color="auto" w:fill="FFFFFF"/>
          </w:rPr>
          <w:t>https://www.uclaplanroom.com/help/account.register</w:t>
        </w:r>
      </w:hyperlink>
      <w:r w:rsidRPr="000A20A6">
        <w:rPr>
          <w:rStyle w:val="Hyperlink"/>
          <w:rFonts w:ascii="Arial Nova" w:hAnsi="Arial Nova" w:cs="Arial"/>
          <w:sz w:val="20"/>
          <w:szCs w:val="20"/>
          <w:bdr w:val="none" w:sz="0" w:space="0" w:color="auto" w:frame="1"/>
          <w:shd w:val="clear" w:color="auto" w:fill="FFFFFF"/>
        </w:rPr>
        <w:t xml:space="preserve">.  </w:t>
      </w:r>
      <w:r w:rsidRPr="000A20A6">
        <w:rPr>
          <w:rFonts w:ascii="Arial Nova" w:hAnsi="Arial Nova" w:cs="Arial"/>
          <w:color w:val="000000" w:themeColor="text1"/>
          <w:sz w:val="20"/>
          <w:szCs w:val="20"/>
        </w:rPr>
        <w:t xml:space="preserve">Once in the UCLA </w:t>
      </w:r>
      <w:proofErr w:type="spellStart"/>
      <w:r w:rsidRPr="000A20A6">
        <w:rPr>
          <w:rFonts w:ascii="Arial Nova" w:hAnsi="Arial Nova" w:cs="Arial"/>
          <w:color w:val="000000" w:themeColor="text1"/>
          <w:sz w:val="20"/>
          <w:szCs w:val="20"/>
        </w:rPr>
        <w:t>Planroom</w:t>
      </w:r>
      <w:proofErr w:type="spellEnd"/>
      <w:r w:rsidRPr="000A20A6">
        <w:rPr>
          <w:rFonts w:ascii="Arial Nova" w:hAnsi="Arial Nova" w:cs="Arial"/>
          <w:color w:val="000000" w:themeColor="text1"/>
          <w:sz w:val="20"/>
          <w:szCs w:val="20"/>
        </w:rPr>
        <w:t>, c</w:t>
      </w:r>
      <w:r w:rsidRPr="000A20A6">
        <w:rPr>
          <w:rFonts w:ascii="Arial Nova" w:hAnsi="Arial Nova" w:cs="Arial"/>
          <w:bCs/>
          <w:color w:val="000000" w:themeColor="text1"/>
          <w:sz w:val="20"/>
          <w:szCs w:val="20"/>
        </w:rPr>
        <w:t xml:space="preserve">lick the "RFQ" tab and search for the project to download.  Within </w:t>
      </w:r>
      <w:r w:rsidRPr="000A20A6">
        <w:rPr>
          <w:rFonts w:ascii="Arial Nova" w:hAnsi="Arial Nova" w:cs="Arial"/>
          <w:bCs/>
          <w:color w:val="auto"/>
          <w:sz w:val="20"/>
          <w:szCs w:val="20"/>
        </w:rPr>
        <w:t xml:space="preserve">the project "RFQ Document" tab, download (1) RFQ, (2) the </w:t>
      </w:r>
      <w:proofErr w:type="spellStart"/>
      <w:r w:rsidRPr="000A20A6">
        <w:rPr>
          <w:rFonts w:ascii="Arial Nova" w:hAnsi="Arial Nova" w:cs="Arial"/>
          <w:bCs/>
          <w:color w:val="auto"/>
          <w:sz w:val="20"/>
          <w:szCs w:val="20"/>
        </w:rPr>
        <w:t>Planroom</w:t>
      </w:r>
      <w:proofErr w:type="spellEnd"/>
      <w:r w:rsidRPr="000A20A6">
        <w:rPr>
          <w:rFonts w:ascii="Arial Nova" w:hAnsi="Arial Nova" w:cs="Arial"/>
          <w:bCs/>
          <w:color w:val="auto"/>
          <w:sz w:val="20"/>
          <w:szCs w:val="20"/>
        </w:rPr>
        <w:t xml:space="preserve"> RFQ-Upload Instructions, and (3) Appendix C and D Instructions.  </w:t>
      </w:r>
      <w:bookmarkEnd w:id="2"/>
      <w:r w:rsidRPr="000A20A6">
        <w:rPr>
          <w:rFonts w:ascii="Arial Nova" w:hAnsi="Arial Nova" w:cs="Arial"/>
          <w:bCs/>
          <w:color w:val="auto"/>
          <w:sz w:val="20"/>
          <w:szCs w:val="20"/>
        </w:rPr>
        <w:t xml:space="preserve"> Failure to comply could result in your submission being overlooked. </w:t>
      </w:r>
    </w:p>
    <w:p w14:paraId="72A910B3" w14:textId="77777777" w:rsidR="00F579A7" w:rsidRPr="000A20A6" w:rsidRDefault="00F579A7" w:rsidP="00F579A7">
      <w:pPr>
        <w:pStyle w:val="PlainText"/>
        <w:spacing w:line="240" w:lineRule="atLeast"/>
        <w:ind w:right="108"/>
        <w:contextualSpacing/>
        <w:jc w:val="both"/>
        <w:rPr>
          <w:rFonts w:ascii="Arial Nova" w:hAnsi="Arial Nova" w:cs="Arial"/>
          <w:bCs/>
          <w:color w:val="auto"/>
          <w:sz w:val="20"/>
          <w:szCs w:val="20"/>
        </w:rPr>
      </w:pPr>
    </w:p>
    <w:p w14:paraId="5AF2A7B9" w14:textId="77777777" w:rsidR="00F579A7" w:rsidRPr="000A20A6" w:rsidRDefault="00F579A7" w:rsidP="00F579A7">
      <w:pPr>
        <w:pStyle w:val="PlainText"/>
        <w:spacing w:line="240" w:lineRule="atLeast"/>
        <w:contextualSpacing/>
        <w:jc w:val="both"/>
        <w:rPr>
          <w:rFonts w:ascii="Arial Nova" w:hAnsi="Arial Nova" w:cs="Arial"/>
          <w:color w:val="auto"/>
          <w:sz w:val="20"/>
          <w:szCs w:val="20"/>
        </w:rPr>
      </w:pPr>
      <w:r w:rsidRPr="000A20A6">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2A19586C" w14:textId="77777777" w:rsidR="00F579A7" w:rsidRPr="000A20A6" w:rsidRDefault="00F579A7" w:rsidP="00F579A7">
      <w:pPr>
        <w:pStyle w:val="PlainText"/>
        <w:spacing w:line="240" w:lineRule="atLeast"/>
        <w:contextualSpacing/>
        <w:jc w:val="both"/>
        <w:rPr>
          <w:rFonts w:ascii="Arial Nova" w:hAnsi="Arial Nova" w:cs="Arial"/>
          <w:color w:val="auto"/>
          <w:sz w:val="20"/>
          <w:szCs w:val="20"/>
        </w:rPr>
      </w:pPr>
    </w:p>
    <w:p w14:paraId="2961F683" w14:textId="77777777" w:rsidR="00F579A7" w:rsidRPr="000A20A6" w:rsidRDefault="00F579A7" w:rsidP="00F579A7">
      <w:pPr>
        <w:spacing w:line="240" w:lineRule="atLeast"/>
        <w:ind w:right="216"/>
        <w:jc w:val="both"/>
        <w:rPr>
          <w:rFonts w:ascii="Arial Nova" w:hAnsi="Arial Nova" w:cs="Arial"/>
        </w:rPr>
      </w:pPr>
      <w:r w:rsidRPr="000A20A6">
        <w:rPr>
          <w:rFonts w:ascii="Arial Nova" w:hAnsi="Arial Nova" w:cs="Arial"/>
        </w:rPr>
        <w:t>Important dates | A</w:t>
      </w:r>
      <w:r w:rsidRPr="000A20A6">
        <w:rPr>
          <w:rFonts w:ascii="Arial Nova" w:eastAsiaTheme="minorHAnsi" w:hAnsi="Arial Nova" w:cs="Arial"/>
        </w:rPr>
        <w:t>dvertisement period:</w:t>
      </w:r>
      <w:r>
        <w:rPr>
          <w:rFonts w:ascii="Arial Nova" w:eastAsiaTheme="minorHAnsi" w:hAnsi="Arial Nova" w:cs="Arial"/>
        </w:rPr>
        <w:t xml:space="preserve"> </w:t>
      </w:r>
      <w:r w:rsidRPr="00481679">
        <w:rPr>
          <w:rFonts w:ascii="Arial Nova" w:eastAsiaTheme="minorHAnsi" w:hAnsi="Arial Nova" w:cs="Arial"/>
          <w:u w:val="single"/>
        </w:rPr>
        <w:t>2/2-2/24/26</w:t>
      </w:r>
      <w:r w:rsidRPr="000A20A6">
        <w:rPr>
          <w:rFonts w:ascii="Arial Nova" w:eastAsiaTheme="minorHAnsi" w:hAnsi="Arial Nova" w:cs="Arial"/>
        </w:rPr>
        <w:t xml:space="preserve"> | Questions due date:</w:t>
      </w:r>
      <w:r>
        <w:rPr>
          <w:rFonts w:ascii="Arial Nova" w:eastAsiaTheme="minorHAnsi" w:hAnsi="Arial Nova" w:cs="Arial"/>
        </w:rPr>
        <w:t xml:space="preserve"> </w:t>
      </w:r>
      <w:r w:rsidRPr="00481679">
        <w:rPr>
          <w:rFonts w:ascii="Arial Nova" w:eastAsiaTheme="minorHAnsi" w:hAnsi="Arial Nova" w:cs="Arial"/>
          <w:u w:val="single"/>
        </w:rPr>
        <w:t>2/9/26</w:t>
      </w:r>
      <w:r w:rsidRPr="000A20A6">
        <w:rPr>
          <w:rFonts w:ascii="Arial Nova" w:eastAsiaTheme="minorHAnsi" w:hAnsi="Arial Nova" w:cs="Arial"/>
        </w:rPr>
        <w:t xml:space="preserve"> | </w:t>
      </w:r>
      <w:r w:rsidRPr="000A20A6">
        <w:rPr>
          <w:rFonts w:ascii="Arial Nova" w:hAnsi="Arial Nova" w:cs="Arial"/>
        </w:rPr>
        <w:t>Submission date:</w:t>
      </w:r>
      <w:r>
        <w:rPr>
          <w:rFonts w:ascii="Arial Nova" w:hAnsi="Arial Nova" w:cs="Arial"/>
        </w:rPr>
        <w:t xml:space="preserve"> </w:t>
      </w:r>
      <w:r w:rsidRPr="00481679">
        <w:rPr>
          <w:rFonts w:ascii="Arial Nova" w:hAnsi="Arial Nova" w:cs="Arial"/>
          <w:u w:val="single"/>
        </w:rPr>
        <w:t>2/24/26</w:t>
      </w:r>
    </w:p>
    <w:p w14:paraId="2E3AB9CF" w14:textId="77777777" w:rsidR="00F579A7" w:rsidRPr="000A20A6" w:rsidRDefault="00F579A7" w:rsidP="00F579A7">
      <w:pPr>
        <w:pStyle w:val="PlainText"/>
        <w:spacing w:line="240" w:lineRule="atLeast"/>
        <w:contextualSpacing/>
        <w:jc w:val="both"/>
        <w:rPr>
          <w:rFonts w:ascii="Arial Nova" w:hAnsi="Arial Nova" w:cs="Arial"/>
          <w:color w:val="auto"/>
          <w:sz w:val="20"/>
          <w:szCs w:val="20"/>
        </w:rPr>
      </w:pPr>
    </w:p>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5243"/>
      </w:tblGrid>
      <w:tr w:rsidR="00F579A7" w:rsidRPr="000A20A6" w14:paraId="228E520A" w14:textId="77777777" w:rsidTr="00F579A7">
        <w:trPr>
          <w:trHeight w:val="2008"/>
        </w:trPr>
        <w:tc>
          <w:tcPr>
            <w:tcW w:w="4207" w:type="dxa"/>
          </w:tcPr>
          <w:bookmarkEnd w:id="0"/>
          <w:p w14:paraId="1DF71936" w14:textId="77777777" w:rsidR="00F579A7" w:rsidRPr="000A20A6" w:rsidRDefault="00F579A7" w:rsidP="00F579A7">
            <w:pPr>
              <w:spacing w:line="240" w:lineRule="atLeast"/>
              <w:ind w:right="216"/>
              <w:jc w:val="both"/>
              <w:rPr>
                <w:rFonts w:ascii="Arial Nova" w:hAnsi="Arial Nova" w:cs="Arial"/>
                <w:color w:val="3366A6"/>
              </w:rPr>
            </w:pPr>
            <w:r w:rsidRPr="000A20A6">
              <w:rPr>
                <w:rFonts w:ascii="Arial Nova" w:hAnsi="Arial Nova" w:cs="Arial"/>
                <w:b/>
                <w:color w:val="3366A6"/>
              </w:rPr>
              <w:t>Peter E. Hendrickson</w:t>
            </w:r>
            <w:r w:rsidRPr="000A20A6">
              <w:rPr>
                <w:rFonts w:ascii="Arial Nova" w:hAnsi="Arial Nova" w:cs="Arial"/>
                <w:color w:val="3366A6"/>
              </w:rPr>
              <w:t>,</w:t>
            </w:r>
            <w:r w:rsidRPr="000A20A6">
              <w:rPr>
                <w:rFonts w:ascii="Arial Nova" w:hAnsi="Arial Nova" w:cs="Arial"/>
                <w:b/>
                <w:color w:val="3366A6"/>
              </w:rPr>
              <w:t xml:space="preserve"> </w:t>
            </w:r>
            <w:r w:rsidRPr="000A20A6">
              <w:rPr>
                <w:rFonts w:ascii="Arial Nova" w:hAnsi="Arial Nova" w:cs="Arial"/>
                <w:color w:val="3366A6"/>
              </w:rPr>
              <w:t>AIA</w:t>
            </w:r>
          </w:p>
          <w:p w14:paraId="2B8EEC62" w14:textId="77777777" w:rsidR="00F579A7" w:rsidRPr="000A20A6" w:rsidRDefault="00F579A7" w:rsidP="00F579A7">
            <w:pPr>
              <w:spacing w:line="240" w:lineRule="atLeast"/>
              <w:ind w:right="216"/>
              <w:rPr>
                <w:rFonts w:ascii="Arial Nova" w:hAnsi="Arial Nova" w:cs="Arial"/>
              </w:rPr>
            </w:pPr>
            <w:r w:rsidRPr="000A20A6">
              <w:rPr>
                <w:rFonts w:ascii="Arial Nova" w:hAnsi="Arial Nova" w:cs="Arial"/>
              </w:rPr>
              <w:t>Associate Vice-Chancellor</w:t>
            </w:r>
          </w:p>
          <w:p w14:paraId="250F352F" w14:textId="77777777" w:rsidR="00F579A7" w:rsidRPr="000A20A6" w:rsidRDefault="00F579A7" w:rsidP="00F579A7">
            <w:pPr>
              <w:spacing w:line="240" w:lineRule="atLeast"/>
              <w:ind w:right="216"/>
              <w:rPr>
                <w:rFonts w:ascii="Arial Nova" w:hAnsi="Arial Nova" w:cs="Arial"/>
              </w:rPr>
            </w:pPr>
            <w:r w:rsidRPr="000A20A6">
              <w:rPr>
                <w:rFonts w:ascii="Arial Nova" w:hAnsi="Arial Nova" w:cs="Arial"/>
              </w:rPr>
              <w:t>Design and Construction</w:t>
            </w:r>
          </w:p>
          <w:p w14:paraId="53780DC9" w14:textId="77777777" w:rsidR="00F579A7" w:rsidRPr="000A20A6" w:rsidRDefault="00F579A7" w:rsidP="00F579A7">
            <w:pPr>
              <w:spacing w:line="240" w:lineRule="atLeast"/>
              <w:ind w:right="216"/>
              <w:rPr>
                <w:rFonts w:ascii="Arial Nova" w:hAnsi="Arial Nova" w:cs="Arial"/>
              </w:rPr>
            </w:pPr>
            <w:r w:rsidRPr="000A20A6">
              <w:rPr>
                <w:rFonts w:ascii="Arial Nova" w:hAnsi="Arial Nova" w:cs="Arial"/>
              </w:rPr>
              <w:t>UCLA Capital Programs</w:t>
            </w:r>
            <w:r w:rsidRPr="000A20A6">
              <w:rPr>
                <w:rFonts w:ascii="Arial Nova" w:hAnsi="Arial Nova" w:cs="Arial"/>
              </w:rPr>
              <w:br/>
              <w:t>1060 Veteran Avenue | Box 951365</w:t>
            </w:r>
            <w:r w:rsidRPr="000A20A6">
              <w:rPr>
                <w:rFonts w:ascii="Arial Nova" w:hAnsi="Arial Nova" w:cs="Arial"/>
              </w:rPr>
              <w:br/>
              <w:t>Los Angeles, CA 90095-1365</w:t>
            </w:r>
          </w:p>
          <w:p w14:paraId="3FB5BD53" w14:textId="77777777" w:rsidR="00F579A7" w:rsidRPr="000A20A6" w:rsidRDefault="00F579A7" w:rsidP="00F579A7">
            <w:pPr>
              <w:spacing w:line="240" w:lineRule="atLeast"/>
              <w:ind w:right="216"/>
              <w:jc w:val="both"/>
              <w:rPr>
                <w:rFonts w:ascii="Arial Nova" w:hAnsi="Arial Nova" w:cs="Arial"/>
              </w:rPr>
            </w:pPr>
          </w:p>
          <w:p w14:paraId="3A2CE2CF" w14:textId="77777777" w:rsidR="00F579A7" w:rsidRPr="000A20A6" w:rsidRDefault="00F579A7" w:rsidP="00F579A7">
            <w:pPr>
              <w:spacing w:line="240" w:lineRule="atLeast"/>
              <w:jc w:val="both"/>
              <w:rPr>
                <w:rFonts w:ascii="Arial Nova" w:hAnsi="Arial Nova" w:cs="Arial"/>
              </w:rPr>
            </w:pPr>
          </w:p>
        </w:tc>
        <w:tc>
          <w:tcPr>
            <w:tcW w:w="5243" w:type="dxa"/>
          </w:tcPr>
          <w:p w14:paraId="6705E7E1" w14:textId="77777777" w:rsidR="00F579A7" w:rsidRPr="000A20A6" w:rsidRDefault="00F579A7" w:rsidP="00F579A7">
            <w:pPr>
              <w:spacing w:line="240" w:lineRule="atLeast"/>
              <w:ind w:right="216"/>
              <w:jc w:val="both"/>
              <w:rPr>
                <w:rFonts w:ascii="Arial Nova" w:hAnsi="Arial Nova" w:cs="Arial"/>
                <w:b/>
                <w:u w:val="single"/>
              </w:rPr>
            </w:pPr>
            <w:r w:rsidRPr="000A20A6">
              <w:rPr>
                <w:rFonts w:ascii="Arial Nova" w:hAnsi="Arial Nova" w:cs="Arial"/>
                <w:b/>
                <w:u w:val="single"/>
              </w:rPr>
              <w:t>For questions related to this project, contact:</w:t>
            </w:r>
          </w:p>
          <w:p w14:paraId="689D83EB" w14:textId="77777777" w:rsidR="00F579A7" w:rsidRPr="000A20A6" w:rsidRDefault="00F579A7" w:rsidP="00F579A7">
            <w:pPr>
              <w:spacing w:line="240" w:lineRule="atLeast"/>
              <w:ind w:right="216"/>
              <w:contextualSpacing/>
              <w:jc w:val="both"/>
              <w:rPr>
                <w:rFonts w:ascii="Arial Nova" w:hAnsi="Arial Nova" w:cs="Arial"/>
              </w:rPr>
            </w:pPr>
            <w:r w:rsidRPr="000A20A6">
              <w:rPr>
                <w:rFonts w:ascii="Arial Nova" w:hAnsi="Arial Nova" w:cs="Arial"/>
              </w:rPr>
              <w:t>Pi-Hsuan Kao</w:t>
            </w:r>
          </w:p>
          <w:p w14:paraId="7DDABEC3" w14:textId="77777777" w:rsidR="00F579A7" w:rsidRPr="000A20A6" w:rsidRDefault="00F579A7" w:rsidP="00F579A7">
            <w:pPr>
              <w:spacing w:line="240" w:lineRule="atLeast"/>
              <w:ind w:right="216"/>
              <w:contextualSpacing/>
              <w:jc w:val="both"/>
              <w:rPr>
                <w:rFonts w:ascii="Arial Nova" w:hAnsi="Arial Nova" w:cs="Arial"/>
              </w:rPr>
            </w:pPr>
            <w:r w:rsidRPr="000A20A6">
              <w:rPr>
                <w:rFonts w:ascii="Arial Nova" w:hAnsi="Arial Nova" w:cs="Arial"/>
              </w:rPr>
              <w:t>UCLA Facilities Management Design and Project Management</w:t>
            </w:r>
          </w:p>
          <w:p w14:paraId="4BD52A5D" w14:textId="77777777" w:rsidR="00F579A7" w:rsidRPr="000A20A6" w:rsidRDefault="00F579A7" w:rsidP="00F579A7">
            <w:pPr>
              <w:spacing w:line="240" w:lineRule="atLeast"/>
              <w:ind w:right="216"/>
              <w:contextualSpacing/>
              <w:jc w:val="both"/>
              <w:rPr>
                <w:rFonts w:ascii="Arial Nova" w:hAnsi="Arial Nova" w:cs="Arial"/>
                <w:strike/>
              </w:rPr>
            </w:pPr>
            <w:r w:rsidRPr="000A20A6">
              <w:rPr>
                <w:rFonts w:ascii="Arial Nova" w:hAnsi="Arial Nova" w:cs="Arial"/>
              </w:rPr>
              <w:t>Principal Architect</w:t>
            </w:r>
          </w:p>
          <w:p w14:paraId="4BC6FE70" w14:textId="77777777" w:rsidR="00F579A7" w:rsidRPr="000A20A6" w:rsidRDefault="00F579A7" w:rsidP="00F579A7">
            <w:pPr>
              <w:tabs>
                <w:tab w:val="left" w:pos="4282"/>
              </w:tabs>
              <w:spacing w:line="240" w:lineRule="atLeast"/>
              <w:ind w:right="216"/>
              <w:contextualSpacing/>
              <w:jc w:val="both"/>
              <w:rPr>
                <w:rFonts w:ascii="Arial Nova" w:hAnsi="Arial Nova" w:cs="Arial"/>
              </w:rPr>
            </w:pPr>
            <w:r w:rsidRPr="000A20A6">
              <w:rPr>
                <w:rFonts w:ascii="Arial Nova" w:hAnsi="Arial Nova" w:cs="Arial"/>
              </w:rPr>
              <w:t>T: 310-924-5310</w:t>
            </w:r>
          </w:p>
          <w:p w14:paraId="2C1BE18F" w14:textId="77777777" w:rsidR="00F579A7" w:rsidRPr="000A20A6" w:rsidRDefault="00F579A7" w:rsidP="00F579A7">
            <w:pPr>
              <w:spacing w:line="240" w:lineRule="atLeast"/>
              <w:ind w:right="216"/>
              <w:jc w:val="both"/>
              <w:rPr>
                <w:rFonts w:ascii="Arial Nova" w:hAnsi="Arial Nova" w:cs="Arial"/>
              </w:rPr>
            </w:pPr>
            <w:r w:rsidRPr="000A20A6">
              <w:rPr>
                <w:rFonts w:ascii="Arial Nova" w:hAnsi="Arial Nova" w:cs="Arial"/>
              </w:rPr>
              <w:t xml:space="preserve">E: </w:t>
            </w:r>
            <w:hyperlink r:id="rId9" w:history="1">
              <w:r w:rsidRPr="000A20A6">
                <w:rPr>
                  <w:rStyle w:val="Hyperlink"/>
                  <w:rFonts w:ascii="Arial Nova" w:hAnsi="Arial Nova"/>
                </w:rPr>
                <w:t>Pkao@fm.ucla.edu</w:t>
              </w:r>
            </w:hyperlink>
          </w:p>
          <w:p w14:paraId="44A900BE" w14:textId="77777777" w:rsidR="00F579A7" w:rsidRPr="000A20A6" w:rsidRDefault="00F579A7" w:rsidP="00F579A7">
            <w:pPr>
              <w:spacing w:line="240" w:lineRule="atLeast"/>
              <w:ind w:right="216"/>
              <w:jc w:val="both"/>
              <w:rPr>
                <w:rFonts w:ascii="Arial Nova" w:hAnsi="Arial Nova" w:cs="Arial"/>
              </w:rPr>
            </w:pPr>
          </w:p>
        </w:tc>
      </w:tr>
      <w:tr w:rsidR="00F579A7" w:rsidRPr="000A20A6" w14:paraId="28D27322" w14:textId="77777777" w:rsidTr="00F579A7">
        <w:tc>
          <w:tcPr>
            <w:tcW w:w="4207" w:type="dxa"/>
          </w:tcPr>
          <w:p w14:paraId="48EE1B61" w14:textId="77777777" w:rsidR="00F579A7" w:rsidRPr="000A20A6" w:rsidRDefault="00F579A7" w:rsidP="00F579A7">
            <w:pPr>
              <w:spacing w:line="240" w:lineRule="atLeast"/>
              <w:ind w:right="216"/>
              <w:jc w:val="both"/>
              <w:rPr>
                <w:rFonts w:ascii="Arial Nova" w:hAnsi="Arial Nova" w:cs="Arial"/>
              </w:rPr>
            </w:pPr>
          </w:p>
          <w:p w14:paraId="719D3898" w14:textId="77777777" w:rsidR="00F579A7" w:rsidRPr="000A20A6" w:rsidRDefault="00F579A7" w:rsidP="00F579A7">
            <w:pPr>
              <w:pStyle w:val="Heading1"/>
              <w:spacing w:line="240" w:lineRule="atLeast"/>
              <w:contextualSpacing/>
              <w:jc w:val="both"/>
              <w:rPr>
                <w:rFonts w:ascii="Arial Nova" w:hAnsi="Arial Nova" w:cs="Arial"/>
                <w:sz w:val="20"/>
                <w:szCs w:val="20"/>
              </w:rPr>
            </w:pPr>
          </w:p>
        </w:tc>
        <w:tc>
          <w:tcPr>
            <w:tcW w:w="5243" w:type="dxa"/>
          </w:tcPr>
          <w:p w14:paraId="37910FB0" w14:textId="77777777" w:rsidR="00F579A7" w:rsidRPr="000A20A6" w:rsidRDefault="00F579A7" w:rsidP="00F579A7">
            <w:pPr>
              <w:spacing w:line="240" w:lineRule="atLeast"/>
              <w:ind w:right="216"/>
              <w:jc w:val="both"/>
              <w:rPr>
                <w:rFonts w:ascii="Arial Nova" w:hAnsi="Arial Nova" w:cs="Arial"/>
                <w:b/>
                <w:u w:val="single"/>
              </w:rPr>
            </w:pPr>
          </w:p>
          <w:p w14:paraId="53139F24" w14:textId="77777777" w:rsidR="00F579A7" w:rsidRPr="000A20A6" w:rsidRDefault="00F579A7" w:rsidP="00F579A7">
            <w:pPr>
              <w:spacing w:line="240" w:lineRule="atLeast"/>
              <w:ind w:right="216"/>
              <w:jc w:val="both"/>
              <w:rPr>
                <w:rFonts w:ascii="Arial Nova" w:hAnsi="Arial Nova" w:cs="Arial"/>
                <w:u w:val="single"/>
              </w:rPr>
            </w:pPr>
            <w:r w:rsidRPr="000A20A6">
              <w:rPr>
                <w:rFonts w:ascii="Arial Nova" w:hAnsi="Arial Nova" w:cs="Arial"/>
                <w:b/>
                <w:u w:val="single"/>
              </w:rPr>
              <w:t>For questions related to the submission format, contact</w:t>
            </w:r>
            <w:r w:rsidRPr="000A20A6">
              <w:rPr>
                <w:rFonts w:ascii="Arial Nova" w:hAnsi="Arial Nova" w:cs="Arial"/>
                <w:u w:val="single"/>
              </w:rPr>
              <w:t>:</w:t>
            </w:r>
          </w:p>
          <w:p w14:paraId="32CCF781" w14:textId="77777777" w:rsidR="00F579A7" w:rsidRPr="000A20A6" w:rsidRDefault="00F579A7" w:rsidP="00F579A7">
            <w:pPr>
              <w:spacing w:line="240" w:lineRule="atLeast"/>
              <w:ind w:right="216"/>
              <w:contextualSpacing/>
              <w:jc w:val="both"/>
              <w:rPr>
                <w:rFonts w:ascii="Arial Nova" w:hAnsi="Arial Nova" w:cs="Arial"/>
              </w:rPr>
            </w:pPr>
            <w:r w:rsidRPr="000A20A6">
              <w:rPr>
                <w:rFonts w:ascii="Arial Nova" w:hAnsi="Arial Nova" w:cs="Arial"/>
              </w:rPr>
              <w:t>Liliana Martinez</w:t>
            </w:r>
          </w:p>
          <w:p w14:paraId="7C3FD804" w14:textId="77777777" w:rsidR="00F579A7" w:rsidRPr="000A20A6" w:rsidRDefault="00F579A7" w:rsidP="00F579A7">
            <w:pPr>
              <w:spacing w:line="240" w:lineRule="atLeast"/>
              <w:ind w:right="216"/>
              <w:contextualSpacing/>
              <w:jc w:val="both"/>
              <w:rPr>
                <w:rFonts w:ascii="Arial Nova" w:hAnsi="Arial Nova" w:cs="Arial"/>
              </w:rPr>
            </w:pPr>
            <w:r w:rsidRPr="000A20A6">
              <w:rPr>
                <w:rFonts w:ascii="Arial Nova" w:hAnsi="Arial Nova" w:cs="Arial"/>
              </w:rPr>
              <w:t>UCLA Capital Programs</w:t>
            </w:r>
          </w:p>
          <w:p w14:paraId="384F0E96" w14:textId="77777777" w:rsidR="00F579A7" w:rsidRPr="000A20A6" w:rsidRDefault="00F579A7" w:rsidP="00F579A7">
            <w:pPr>
              <w:spacing w:line="240" w:lineRule="atLeast"/>
              <w:ind w:right="216"/>
              <w:contextualSpacing/>
              <w:jc w:val="both"/>
              <w:rPr>
                <w:rFonts w:ascii="Arial Nova" w:hAnsi="Arial Nova" w:cs="Arial"/>
              </w:rPr>
            </w:pPr>
            <w:r w:rsidRPr="000A20A6">
              <w:rPr>
                <w:rFonts w:ascii="Arial Nova" w:hAnsi="Arial Nova" w:cs="Arial"/>
              </w:rPr>
              <w:t>RFQ Administrator</w:t>
            </w:r>
          </w:p>
          <w:p w14:paraId="4BEF5128" w14:textId="77777777" w:rsidR="00F579A7" w:rsidRPr="000A20A6" w:rsidRDefault="00F579A7" w:rsidP="00F579A7">
            <w:pPr>
              <w:tabs>
                <w:tab w:val="left" w:pos="4282"/>
              </w:tabs>
              <w:spacing w:line="240" w:lineRule="atLeast"/>
              <w:ind w:right="216"/>
              <w:contextualSpacing/>
              <w:jc w:val="both"/>
              <w:rPr>
                <w:rFonts w:ascii="Arial Nova" w:hAnsi="Arial Nova" w:cs="Arial"/>
              </w:rPr>
            </w:pPr>
            <w:r w:rsidRPr="000A20A6">
              <w:rPr>
                <w:rFonts w:ascii="Arial Nova" w:hAnsi="Arial Nova" w:cs="Arial"/>
              </w:rPr>
              <w:t>T: 310-206-3128</w:t>
            </w:r>
          </w:p>
          <w:p w14:paraId="37093C01" w14:textId="77777777" w:rsidR="00F579A7" w:rsidRPr="000A20A6" w:rsidRDefault="00F579A7" w:rsidP="00F579A7">
            <w:pPr>
              <w:spacing w:line="240" w:lineRule="atLeast"/>
              <w:ind w:right="216"/>
              <w:jc w:val="both"/>
              <w:rPr>
                <w:rFonts w:ascii="Arial Nova" w:hAnsi="Arial Nova" w:cs="Arial"/>
              </w:rPr>
            </w:pPr>
            <w:r w:rsidRPr="000A20A6">
              <w:rPr>
                <w:rFonts w:ascii="Arial Nova" w:hAnsi="Arial Nova" w:cs="Arial"/>
              </w:rPr>
              <w:t xml:space="preserve">E: </w:t>
            </w:r>
            <w:hyperlink r:id="rId10" w:history="1">
              <w:r w:rsidRPr="000A20A6">
                <w:rPr>
                  <w:rStyle w:val="Hyperlink"/>
                  <w:rFonts w:ascii="Arial Nova" w:hAnsi="Arial Nova" w:cs="Arial"/>
                </w:rPr>
                <w:t>Lmartinez@capnet.ucla.edu</w:t>
              </w:r>
            </w:hyperlink>
          </w:p>
          <w:p w14:paraId="784FCF59" w14:textId="77777777" w:rsidR="00F579A7" w:rsidRPr="000A20A6" w:rsidRDefault="00F579A7" w:rsidP="00F579A7">
            <w:pPr>
              <w:spacing w:line="240" w:lineRule="atLeast"/>
              <w:jc w:val="both"/>
              <w:rPr>
                <w:rFonts w:ascii="Arial Nova" w:hAnsi="Arial Nova" w:cs="Arial"/>
              </w:rPr>
            </w:pPr>
          </w:p>
        </w:tc>
      </w:tr>
    </w:tbl>
    <w:p w14:paraId="54B47345" w14:textId="77777777" w:rsidR="00194FC2" w:rsidRDefault="00194FC2"/>
    <w:sectPr w:rsidR="00194FC2" w:rsidSect="00F579A7">
      <w:pgSz w:w="12240" w:h="15840"/>
      <w:pgMar w:top="36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9E95" w14:textId="77777777" w:rsidR="00794C00" w:rsidRDefault="00794C00" w:rsidP="00F579A7">
      <w:r>
        <w:separator/>
      </w:r>
    </w:p>
  </w:endnote>
  <w:endnote w:type="continuationSeparator" w:id="0">
    <w:p w14:paraId="7490D07D" w14:textId="77777777" w:rsidR="00794C00" w:rsidRDefault="00794C00" w:rsidP="00F5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F967" w14:textId="77777777" w:rsidR="00794C00" w:rsidRDefault="00794C00" w:rsidP="00F579A7">
      <w:r>
        <w:separator/>
      </w:r>
    </w:p>
  </w:footnote>
  <w:footnote w:type="continuationSeparator" w:id="0">
    <w:p w14:paraId="72C5D5A0" w14:textId="77777777" w:rsidR="00794C00" w:rsidRDefault="00794C00" w:rsidP="00F57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A7"/>
    <w:rsid w:val="00060411"/>
    <w:rsid w:val="00194FC2"/>
    <w:rsid w:val="00354663"/>
    <w:rsid w:val="004C10F6"/>
    <w:rsid w:val="00794C00"/>
    <w:rsid w:val="008C34D1"/>
    <w:rsid w:val="0090018A"/>
    <w:rsid w:val="00F579A7"/>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03D5"/>
  <w15:chartTrackingRefBased/>
  <w15:docId w15:val="{1F351C89-CE11-4DAF-9959-49BF175B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9A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F57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7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7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7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7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79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79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79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79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9A7"/>
    <w:rPr>
      <w:rFonts w:eastAsiaTheme="majorEastAsia" w:cstheme="majorBidi"/>
      <w:color w:val="272727" w:themeColor="text1" w:themeTint="D8"/>
    </w:rPr>
  </w:style>
  <w:style w:type="paragraph" w:styleId="Title">
    <w:name w:val="Title"/>
    <w:basedOn w:val="Normal"/>
    <w:next w:val="Normal"/>
    <w:link w:val="TitleChar"/>
    <w:uiPriority w:val="10"/>
    <w:qFormat/>
    <w:rsid w:val="00F579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9A7"/>
    <w:pPr>
      <w:spacing w:before="160"/>
      <w:jc w:val="center"/>
    </w:pPr>
    <w:rPr>
      <w:i/>
      <w:iCs/>
      <w:color w:val="404040" w:themeColor="text1" w:themeTint="BF"/>
    </w:rPr>
  </w:style>
  <w:style w:type="character" w:customStyle="1" w:styleId="QuoteChar">
    <w:name w:val="Quote Char"/>
    <w:basedOn w:val="DefaultParagraphFont"/>
    <w:link w:val="Quote"/>
    <w:uiPriority w:val="29"/>
    <w:rsid w:val="00F579A7"/>
    <w:rPr>
      <w:i/>
      <w:iCs/>
      <w:color w:val="404040" w:themeColor="text1" w:themeTint="BF"/>
    </w:rPr>
  </w:style>
  <w:style w:type="paragraph" w:styleId="ListParagraph">
    <w:name w:val="List Paragraph"/>
    <w:basedOn w:val="Normal"/>
    <w:uiPriority w:val="34"/>
    <w:qFormat/>
    <w:rsid w:val="00F579A7"/>
    <w:pPr>
      <w:ind w:left="720"/>
      <w:contextualSpacing/>
    </w:pPr>
  </w:style>
  <w:style w:type="character" w:styleId="IntenseEmphasis">
    <w:name w:val="Intense Emphasis"/>
    <w:basedOn w:val="DefaultParagraphFont"/>
    <w:uiPriority w:val="21"/>
    <w:qFormat/>
    <w:rsid w:val="00F579A7"/>
    <w:rPr>
      <w:i/>
      <w:iCs/>
      <w:color w:val="0F4761" w:themeColor="accent1" w:themeShade="BF"/>
    </w:rPr>
  </w:style>
  <w:style w:type="paragraph" w:styleId="IntenseQuote">
    <w:name w:val="Intense Quote"/>
    <w:basedOn w:val="Normal"/>
    <w:next w:val="Normal"/>
    <w:link w:val="IntenseQuoteChar"/>
    <w:uiPriority w:val="30"/>
    <w:qFormat/>
    <w:rsid w:val="00F57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9A7"/>
    <w:rPr>
      <w:i/>
      <w:iCs/>
      <w:color w:val="0F4761" w:themeColor="accent1" w:themeShade="BF"/>
    </w:rPr>
  </w:style>
  <w:style w:type="character" w:styleId="IntenseReference">
    <w:name w:val="Intense Reference"/>
    <w:basedOn w:val="DefaultParagraphFont"/>
    <w:uiPriority w:val="32"/>
    <w:qFormat/>
    <w:rsid w:val="00F579A7"/>
    <w:rPr>
      <w:b/>
      <w:bCs/>
      <w:smallCaps/>
      <w:color w:val="0F4761" w:themeColor="accent1" w:themeShade="BF"/>
      <w:spacing w:val="5"/>
    </w:rPr>
  </w:style>
  <w:style w:type="character" w:styleId="Hyperlink">
    <w:name w:val="Hyperlink"/>
    <w:rsid w:val="00F579A7"/>
    <w:rPr>
      <w:color w:val="0000FF"/>
      <w:u w:val="single"/>
    </w:rPr>
  </w:style>
  <w:style w:type="paragraph" w:styleId="PlainText">
    <w:name w:val="Plain Text"/>
    <w:basedOn w:val="Normal"/>
    <w:link w:val="PlainTextChar"/>
    <w:rsid w:val="00F579A7"/>
    <w:rPr>
      <w:rFonts w:ascii="Consolas" w:hAnsi="Consolas"/>
      <w:color w:val="002060"/>
      <w:sz w:val="21"/>
      <w:szCs w:val="21"/>
    </w:rPr>
  </w:style>
  <w:style w:type="character" w:customStyle="1" w:styleId="PlainTextChar">
    <w:name w:val="Plain Text Char"/>
    <w:basedOn w:val="DefaultParagraphFont"/>
    <w:link w:val="PlainText"/>
    <w:rsid w:val="00F579A7"/>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F579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9A7"/>
    <w:pPr>
      <w:tabs>
        <w:tab w:val="center" w:pos="4680"/>
        <w:tab w:val="right" w:pos="9360"/>
      </w:tabs>
    </w:pPr>
  </w:style>
  <w:style w:type="character" w:customStyle="1" w:styleId="HeaderChar">
    <w:name w:val="Header Char"/>
    <w:basedOn w:val="DefaultParagraphFont"/>
    <w:link w:val="Header"/>
    <w:uiPriority w:val="99"/>
    <w:rsid w:val="00F579A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79A7"/>
    <w:pPr>
      <w:tabs>
        <w:tab w:val="center" w:pos="4680"/>
        <w:tab w:val="right" w:pos="9360"/>
      </w:tabs>
    </w:pPr>
  </w:style>
  <w:style w:type="character" w:customStyle="1" w:styleId="FooterChar">
    <w:name w:val="Footer Char"/>
    <w:basedOn w:val="DefaultParagraphFont"/>
    <w:link w:val="Footer"/>
    <w:uiPriority w:val="99"/>
    <w:rsid w:val="00F579A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planroom.com/help/account.register" TargetMode="External"/><Relationship Id="rId3" Type="http://schemas.openxmlformats.org/officeDocument/2006/relationships/settings" Target="settings.xml"/><Relationship Id="rId7" Type="http://schemas.openxmlformats.org/officeDocument/2006/relationships/hyperlink" Target="http://www.uclaplanroo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martinez@capnet.ucla.edu" TargetMode="External"/><Relationship Id="rId4" Type="http://schemas.openxmlformats.org/officeDocument/2006/relationships/webSettings" Target="webSettings.xml"/><Relationship Id="rId9" Type="http://schemas.openxmlformats.org/officeDocument/2006/relationships/hyperlink" Target="mailto:Pkao@fm.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6671-1060-4023-9F00-FA39793C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483</Words>
  <Characters>2847</Characters>
  <Application>Microsoft Office Word</Application>
  <DocSecurity>0</DocSecurity>
  <Lines>66</Lines>
  <Paragraphs>24</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2</cp:revision>
  <dcterms:created xsi:type="dcterms:W3CDTF">2026-02-01T04:53:00Z</dcterms:created>
  <dcterms:modified xsi:type="dcterms:W3CDTF">2026-02-01T05:02:00Z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7c19a7fd-35bb-43ea-8132-dd99a09a38e1</vt:lpwstr>
  </property>
</Properties>
</file>